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C5" w:rsidRPr="00533A84" w:rsidRDefault="00063AC5" w:rsidP="00063AC5">
      <w:pPr>
        <w:pStyle w:val="MMU1"/>
        <w:rPr>
          <w:lang w:val="en"/>
        </w:rPr>
      </w:pPr>
      <w:bookmarkStart w:id="0" w:name="_GoBack"/>
      <w:bookmarkEnd w:id="0"/>
      <w:proofErr w:type="spellStart"/>
      <w:r>
        <w:rPr>
          <w:lang w:val="en-GB"/>
        </w:rPr>
        <w:t>Leoni</w:t>
      </w:r>
      <w:proofErr w:type="spellEnd"/>
      <w:r>
        <w:rPr>
          <w:lang w:val="en-GB"/>
        </w:rPr>
        <w:t xml:space="preserve"> achieves h</w:t>
      </w:r>
      <w:proofErr w:type="spellStart"/>
      <w:r w:rsidRPr="00533A84">
        <w:rPr>
          <w:lang w:val="en"/>
        </w:rPr>
        <w:t>ighest</w:t>
      </w:r>
      <w:proofErr w:type="spellEnd"/>
      <w:r w:rsidRPr="00533A84">
        <w:rPr>
          <w:lang w:val="en"/>
        </w:rPr>
        <w:t xml:space="preserve"> total shareholder return</w:t>
      </w:r>
    </w:p>
    <w:p w:rsidR="00063AC5" w:rsidRPr="00533A84" w:rsidRDefault="00063AC5" w:rsidP="00063AC5">
      <w:pPr>
        <w:pStyle w:val="MMU2"/>
      </w:pPr>
      <w:r>
        <w:t xml:space="preserve">Award nomination </w:t>
      </w:r>
      <w:r w:rsidRPr="00533A84">
        <w:t>for increas</w:t>
      </w:r>
      <w:r>
        <w:t xml:space="preserve">ed </w:t>
      </w:r>
      <w:r w:rsidRPr="00533A84">
        <w:t>value</w:t>
      </w:r>
      <w:r>
        <w:t xml:space="preserve"> </w:t>
      </w:r>
      <w:r w:rsidR="00060E10">
        <w:t xml:space="preserve">performance </w:t>
      </w:r>
      <w:r>
        <w:t>by PwC</w:t>
      </w:r>
    </w:p>
    <w:p w:rsidR="00533A84" w:rsidRDefault="0098775F" w:rsidP="00DE2EA8">
      <w:pPr>
        <w:pStyle w:val="MMVorspann"/>
        <w:rPr>
          <w:lang w:val="en-GB"/>
        </w:rPr>
      </w:pPr>
      <w:r>
        <w:rPr>
          <w:lang w:val="en-GB"/>
        </w:rPr>
        <w:t xml:space="preserve">Nuremberg, </w:t>
      </w:r>
      <w:r w:rsidR="00B93B8F">
        <w:rPr>
          <w:lang w:val="en-GB"/>
        </w:rPr>
        <w:t>21 June</w:t>
      </w:r>
      <w:r>
        <w:rPr>
          <w:lang w:val="en-GB"/>
        </w:rPr>
        <w:t xml:space="preserve"> 201</w:t>
      </w:r>
      <w:r w:rsidR="00B93B8F">
        <w:rPr>
          <w:lang w:val="en-GB"/>
        </w:rPr>
        <w:t>2</w:t>
      </w:r>
      <w:r>
        <w:rPr>
          <w:lang w:val="en-GB"/>
        </w:rPr>
        <w:t xml:space="preserve"> – </w:t>
      </w:r>
      <w:proofErr w:type="spellStart"/>
      <w:r>
        <w:rPr>
          <w:lang w:val="en-GB"/>
        </w:rPr>
        <w:t>Leoni</w:t>
      </w:r>
      <w:proofErr w:type="spellEnd"/>
      <w:r w:rsidR="00C85271">
        <w:rPr>
          <w:lang w:val="en-GB"/>
        </w:rPr>
        <w:t xml:space="preserve"> </w:t>
      </w:r>
      <w:r w:rsidR="00063AC5">
        <w:rPr>
          <w:lang w:val="en-GB"/>
        </w:rPr>
        <w:t xml:space="preserve">AG </w:t>
      </w:r>
      <w:r w:rsidR="00063AC5" w:rsidRPr="00533A84">
        <w:rPr>
          <w:lang w:val="en"/>
        </w:rPr>
        <w:t>has achieved the highest increase in shareholder value of all stock market listed comp</w:t>
      </w:r>
      <w:r w:rsidR="00063AC5">
        <w:rPr>
          <w:lang w:val="en"/>
        </w:rPr>
        <w:t>anie</w:t>
      </w:r>
      <w:r w:rsidR="00063AC5" w:rsidRPr="00533A84">
        <w:rPr>
          <w:lang w:val="en"/>
        </w:rPr>
        <w:t xml:space="preserve">s in the </w:t>
      </w:r>
      <w:r w:rsidR="00063AC5">
        <w:rPr>
          <w:lang w:val="en"/>
        </w:rPr>
        <w:t xml:space="preserve">European </w:t>
      </w:r>
      <w:r w:rsidR="00063AC5" w:rsidRPr="00533A84">
        <w:rPr>
          <w:lang w:val="en"/>
        </w:rPr>
        <w:t xml:space="preserve">automotive </w:t>
      </w:r>
      <w:r w:rsidR="00063AC5">
        <w:rPr>
          <w:lang w:val="en"/>
        </w:rPr>
        <w:t xml:space="preserve">supplier </w:t>
      </w:r>
      <w:r w:rsidR="00063AC5" w:rsidRPr="00533A84">
        <w:rPr>
          <w:lang w:val="en"/>
        </w:rPr>
        <w:t xml:space="preserve">industry. </w:t>
      </w:r>
      <w:r w:rsidR="00DE6A6F">
        <w:rPr>
          <w:lang w:val="en"/>
        </w:rPr>
        <w:t>Thus</w:t>
      </w:r>
      <w:r w:rsidR="00DA57CC">
        <w:rPr>
          <w:lang w:val="en"/>
        </w:rPr>
        <w:t>, t</w:t>
      </w:r>
      <w:r w:rsidR="00063AC5" w:rsidRPr="00533A84">
        <w:rPr>
          <w:lang w:val="en"/>
        </w:rPr>
        <w:t xml:space="preserve">he auditing company PricewaterhouseCoopers </w:t>
      </w:r>
      <w:r w:rsidR="00063AC5">
        <w:rPr>
          <w:lang w:val="en"/>
        </w:rPr>
        <w:t xml:space="preserve">(PwC) </w:t>
      </w:r>
      <w:r w:rsidR="00063AC5" w:rsidRPr="00533A84">
        <w:rPr>
          <w:lang w:val="en"/>
        </w:rPr>
        <w:t>presented the 20</w:t>
      </w:r>
      <w:r w:rsidR="00063AC5">
        <w:rPr>
          <w:lang w:val="en"/>
        </w:rPr>
        <w:t>12</w:t>
      </w:r>
      <w:r w:rsidR="00063AC5" w:rsidRPr="00533A84">
        <w:rPr>
          <w:lang w:val="en"/>
        </w:rPr>
        <w:t xml:space="preserve"> </w:t>
      </w:r>
      <w:r w:rsidR="00063AC5">
        <w:rPr>
          <w:lang w:val="en"/>
        </w:rPr>
        <w:t xml:space="preserve">European </w:t>
      </w:r>
      <w:r w:rsidR="00063AC5" w:rsidRPr="00533A84">
        <w:rPr>
          <w:lang w:val="en"/>
        </w:rPr>
        <w:t xml:space="preserve">Automotive Shareholder Value Award to </w:t>
      </w:r>
      <w:r w:rsidR="00C85271">
        <w:rPr>
          <w:lang w:val="en-GB"/>
        </w:rPr>
        <w:t>t</w:t>
      </w:r>
      <w:r>
        <w:rPr>
          <w:lang w:val="en-GB"/>
        </w:rPr>
        <w:t>he leading provider of cables and cable systems to the automotive sector and other industries</w:t>
      </w:r>
      <w:r w:rsidR="00DA57CC">
        <w:rPr>
          <w:lang w:val="en-GB"/>
        </w:rPr>
        <w:t>.</w:t>
      </w:r>
    </w:p>
    <w:p w:rsidR="00DA57CC" w:rsidRDefault="00533A84" w:rsidP="005704A4">
      <w:pPr>
        <w:pStyle w:val="MMFlietext"/>
        <w:rPr>
          <w:lang w:val="en"/>
        </w:rPr>
      </w:pPr>
      <w:r w:rsidRPr="00533A84">
        <w:rPr>
          <w:lang w:val="en"/>
        </w:rPr>
        <w:t xml:space="preserve">“We are delighted </w:t>
      </w:r>
      <w:r w:rsidR="00DA57CC">
        <w:rPr>
          <w:lang w:val="en"/>
        </w:rPr>
        <w:t xml:space="preserve">that </w:t>
      </w:r>
      <w:r w:rsidRPr="00533A84">
        <w:rPr>
          <w:lang w:val="en"/>
        </w:rPr>
        <w:t xml:space="preserve">our shareholders are </w:t>
      </w:r>
      <w:r w:rsidR="00DA57CC">
        <w:rPr>
          <w:lang w:val="en"/>
        </w:rPr>
        <w:t xml:space="preserve">profiting from the company’s earnings-oriented expansion”, commented </w:t>
      </w:r>
      <w:r w:rsidR="00DA57CC" w:rsidRPr="00DA57CC">
        <w:rPr>
          <w:lang w:val="en-US"/>
        </w:rPr>
        <w:t xml:space="preserve">Dr. Klaus Probst, </w:t>
      </w:r>
      <w:r w:rsidR="00DA57CC">
        <w:rPr>
          <w:lang w:val="en-US"/>
        </w:rPr>
        <w:t xml:space="preserve">Chairman and CEO of </w:t>
      </w:r>
      <w:proofErr w:type="spellStart"/>
      <w:r w:rsidR="00DA57CC" w:rsidRPr="00DA57CC">
        <w:rPr>
          <w:lang w:val="en-US"/>
        </w:rPr>
        <w:t>Leoni</w:t>
      </w:r>
      <w:proofErr w:type="spellEnd"/>
      <w:r w:rsidR="00DA57CC" w:rsidRPr="00DA57CC">
        <w:rPr>
          <w:lang w:val="en-US"/>
        </w:rPr>
        <w:t xml:space="preserve"> AG, </w:t>
      </w:r>
      <w:r w:rsidR="00DA57CC">
        <w:rPr>
          <w:lang w:val="en-US"/>
        </w:rPr>
        <w:t xml:space="preserve">on the occasion of the award ceremony </w:t>
      </w:r>
      <w:r w:rsidR="00DE6A6F">
        <w:rPr>
          <w:lang w:val="en-US"/>
        </w:rPr>
        <w:t>on</w:t>
      </w:r>
      <w:r w:rsidR="00060E10">
        <w:rPr>
          <w:lang w:val="en-US"/>
        </w:rPr>
        <w:t xml:space="preserve"> Thursday </w:t>
      </w:r>
      <w:r w:rsidR="00DA57CC">
        <w:rPr>
          <w:lang w:val="en-US"/>
        </w:rPr>
        <w:t>in Monte</w:t>
      </w:r>
      <w:r w:rsidR="00DA57CC" w:rsidRPr="00DA57CC">
        <w:rPr>
          <w:lang w:val="en-US"/>
        </w:rPr>
        <w:t xml:space="preserve"> Carlo</w:t>
      </w:r>
      <w:r w:rsidR="00DA57CC">
        <w:rPr>
          <w:lang w:val="en-US"/>
        </w:rPr>
        <w:t xml:space="preserve">. Following the calculations of PwC, the cable specialist </w:t>
      </w:r>
      <w:r w:rsidRPr="00533A84">
        <w:rPr>
          <w:lang w:val="en"/>
        </w:rPr>
        <w:t xml:space="preserve">has posted the highest </w:t>
      </w:r>
      <w:r w:rsidR="00060E10">
        <w:rPr>
          <w:lang w:val="en"/>
        </w:rPr>
        <w:t xml:space="preserve">value </w:t>
      </w:r>
      <w:r w:rsidRPr="00533A84">
        <w:rPr>
          <w:lang w:val="en"/>
        </w:rPr>
        <w:t xml:space="preserve">increase </w:t>
      </w:r>
      <w:r w:rsidR="00060E10">
        <w:rPr>
          <w:lang w:val="en"/>
        </w:rPr>
        <w:t>for its</w:t>
      </w:r>
      <w:r w:rsidRPr="00533A84">
        <w:rPr>
          <w:lang w:val="en"/>
        </w:rPr>
        <w:t xml:space="preserve"> shareholder</w:t>
      </w:r>
      <w:r w:rsidR="00060E10">
        <w:rPr>
          <w:lang w:val="en"/>
        </w:rPr>
        <w:t xml:space="preserve">s </w:t>
      </w:r>
      <w:r w:rsidR="00DA57CC">
        <w:rPr>
          <w:lang w:val="en"/>
        </w:rPr>
        <w:t>in comparison to all other stock-market listed suppliers o</w:t>
      </w:r>
      <w:r w:rsidR="00DA57CC" w:rsidRPr="00533A84">
        <w:rPr>
          <w:lang w:val="en"/>
        </w:rPr>
        <w:t xml:space="preserve">ver </w:t>
      </w:r>
      <w:r w:rsidR="00DA57CC">
        <w:rPr>
          <w:lang w:val="en"/>
        </w:rPr>
        <w:t>the</w:t>
      </w:r>
      <w:r w:rsidR="00DA57CC" w:rsidRPr="00533A84">
        <w:rPr>
          <w:lang w:val="en"/>
        </w:rPr>
        <w:t xml:space="preserve"> </w:t>
      </w:r>
      <w:r w:rsidR="00687817">
        <w:rPr>
          <w:lang w:val="en"/>
        </w:rPr>
        <w:t xml:space="preserve">past </w:t>
      </w:r>
      <w:r w:rsidR="00DA57CC" w:rsidRPr="00533A84">
        <w:rPr>
          <w:lang w:val="en"/>
        </w:rPr>
        <w:t>one-year</w:t>
      </w:r>
      <w:r w:rsidR="00DA57CC">
        <w:rPr>
          <w:lang w:val="en"/>
        </w:rPr>
        <w:t xml:space="preserve"> perio</w:t>
      </w:r>
      <w:r w:rsidR="00060E10">
        <w:rPr>
          <w:lang w:val="en"/>
        </w:rPr>
        <w:t>d</w:t>
      </w:r>
      <w:r w:rsidR="00DA57CC">
        <w:rPr>
          <w:lang w:val="en"/>
        </w:rPr>
        <w:t xml:space="preserve"> from April 2011 through March 2012. </w:t>
      </w:r>
    </w:p>
    <w:p w:rsidR="005704A4" w:rsidRDefault="00687817" w:rsidP="005704A4">
      <w:pPr>
        <w:pStyle w:val="MMFlietext"/>
        <w:rPr>
          <w:lang w:val="en"/>
        </w:rPr>
      </w:pPr>
      <w:r>
        <w:rPr>
          <w:lang w:val="en"/>
        </w:rPr>
        <w:t xml:space="preserve">Besides </w:t>
      </w:r>
      <w:r w:rsidR="00DE6A6F">
        <w:rPr>
          <w:lang w:val="en"/>
        </w:rPr>
        <w:t xml:space="preserve">the </w:t>
      </w:r>
      <w:r w:rsidRPr="00533A84">
        <w:rPr>
          <w:lang w:val="en"/>
        </w:rPr>
        <w:t>share price</w:t>
      </w:r>
      <w:r w:rsidR="00DE6A6F">
        <w:rPr>
          <w:lang w:val="en"/>
        </w:rPr>
        <w:t xml:space="preserve"> performance</w:t>
      </w:r>
      <w:r w:rsidRPr="00533A84">
        <w:rPr>
          <w:lang w:val="en"/>
        </w:rPr>
        <w:t xml:space="preserve">, </w:t>
      </w:r>
      <w:r>
        <w:rPr>
          <w:lang w:val="en"/>
        </w:rPr>
        <w:t>which show</w:t>
      </w:r>
      <w:r w:rsidR="00DE6A6F">
        <w:rPr>
          <w:lang w:val="en"/>
        </w:rPr>
        <w:t>s</w:t>
      </w:r>
      <w:r>
        <w:rPr>
          <w:lang w:val="en"/>
        </w:rPr>
        <w:t xml:space="preserve"> a plus of about 28.5 percent for </w:t>
      </w:r>
      <w:proofErr w:type="spellStart"/>
      <w:r>
        <w:rPr>
          <w:lang w:val="en"/>
        </w:rPr>
        <w:t>Leoni</w:t>
      </w:r>
      <w:proofErr w:type="spellEnd"/>
      <w:r>
        <w:rPr>
          <w:lang w:val="en"/>
        </w:rPr>
        <w:t>, t</w:t>
      </w:r>
      <w:r w:rsidR="00533A84" w:rsidRPr="00533A84">
        <w:rPr>
          <w:lang w:val="en"/>
        </w:rPr>
        <w:t xml:space="preserve">he </w:t>
      </w:r>
      <w:r w:rsidR="00060E10">
        <w:rPr>
          <w:lang w:val="en"/>
        </w:rPr>
        <w:t xml:space="preserve">evaluation </w:t>
      </w:r>
      <w:r w:rsidR="00533A84" w:rsidRPr="00533A84">
        <w:rPr>
          <w:lang w:val="en"/>
        </w:rPr>
        <w:t xml:space="preserve">takes into account </w:t>
      </w:r>
      <w:r w:rsidR="00060E10">
        <w:rPr>
          <w:lang w:val="en"/>
        </w:rPr>
        <w:t xml:space="preserve">the development of </w:t>
      </w:r>
      <w:r w:rsidR="00533A84" w:rsidRPr="00533A84">
        <w:rPr>
          <w:lang w:val="en"/>
        </w:rPr>
        <w:t>dividends, share buy-backs and new share issues.</w:t>
      </w:r>
      <w:r w:rsidR="00060E10" w:rsidRPr="00533A84">
        <w:rPr>
          <w:lang w:val="en"/>
        </w:rPr>
        <w:t xml:space="preserve"> Over the </w:t>
      </w:r>
      <w:r>
        <w:rPr>
          <w:lang w:val="en"/>
        </w:rPr>
        <w:t xml:space="preserve">past </w:t>
      </w:r>
      <w:r w:rsidR="00060E10" w:rsidRPr="00533A84">
        <w:rPr>
          <w:lang w:val="en"/>
        </w:rPr>
        <w:t xml:space="preserve">year, the total shareholder return for </w:t>
      </w:r>
      <w:proofErr w:type="spellStart"/>
      <w:r>
        <w:rPr>
          <w:lang w:val="en"/>
        </w:rPr>
        <w:t>Leoni</w:t>
      </w:r>
      <w:proofErr w:type="spellEnd"/>
      <w:r>
        <w:rPr>
          <w:lang w:val="en"/>
        </w:rPr>
        <w:t xml:space="preserve"> AG</w:t>
      </w:r>
      <w:r w:rsidR="00060E10" w:rsidRPr="00533A84">
        <w:rPr>
          <w:lang w:val="en"/>
        </w:rPr>
        <w:t xml:space="preserve"> </w:t>
      </w:r>
      <w:r>
        <w:rPr>
          <w:lang w:val="en"/>
        </w:rPr>
        <w:t>grew to</w:t>
      </w:r>
      <w:r w:rsidR="00060E10" w:rsidRPr="00533A84">
        <w:rPr>
          <w:lang w:val="en"/>
        </w:rPr>
        <w:t xml:space="preserve"> </w:t>
      </w:r>
      <w:r>
        <w:rPr>
          <w:lang w:val="en"/>
        </w:rPr>
        <w:t>30</w:t>
      </w:r>
      <w:r w:rsidR="00DE6A6F">
        <w:rPr>
          <w:lang w:val="en"/>
        </w:rPr>
        <w:t>.</w:t>
      </w:r>
      <w:r>
        <w:rPr>
          <w:lang w:val="en"/>
        </w:rPr>
        <w:t>94</w:t>
      </w:r>
      <w:r w:rsidR="00060E10" w:rsidRPr="00533A84">
        <w:rPr>
          <w:lang w:val="en"/>
        </w:rPr>
        <w:t xml:space="preserve"> percent, while the </w:t>
      </w:r>
      <w:r>
        <w:rPr>
          <w:lang w:val="en"/>
        </w:rPr>
        <w:t>average of all companies accounted for 4</w:t>
      </w:r>
      <w:r w:rsidR="00DE6A6F">
        <w:rPr>
          <w:lang w:val="en"/>
        </w:rPr>
        <w:t>.</w:t>
      </w:r>
      <w:r>
        <w:rPr>
          <w:lang w:val="en"/>
        </w:rPr>
        <w:t xml:space="preserve">51 per cent. </w:t>
      </w:r>
      <w:r w:rsidR="00060E10" w:rsidRPr="00533A84">
        <w:rPr>
          <w:lang w:val="en"/>
        </w:rPr>
        <w:t>This performance is measured by the Automotive Shareholder Value Index</w:t>
      </w:r>
      <w:r>
        <w:rPr>
          <w:lang w:val="en"/>
        </w:rPr>
        <w:t>,</w:t>
      </w:r>
      <w:r w:rsidR="00060E10" w:rsidRPr="00533A84">
        <w:rPr>
          <w:lang w:val="en"/>
        </w:rPr>
        <w:t xml:space="preserve"> which looks at the value of </w:t>
      </w:r>
      <w:r>
        <w:rPr>
          <w:lang w:val="en"/>
        </w:rPr>
        <w:t xml:space="preserve">EUR </w:t>
      </w:r>
      <w:r w:rsidR="00060E10" w:rsidRPr="00533A84">
        <w:rPr>
          <w:lang w:val="en"/>
        </w:rPr>
        <w:t>100 invested in a particular stock over the relevant period and compares shareholder returns for the same period.</w:t>
      </w:r>
    </w:p>
    <w:p w:rsidR="00AC5497" w:rsidRPr="005704A4" w:rsidRDefault="00AC5497" w:rsidP="005704A4">
      <w:pPr>
        <w:pStyle w:val="MMFlietext"/>
        <w:rPr>
          <w:i/>
          <w:sz w:val="21"/>
          <w:szCs w:val="21"/>
          <w:lang w:val="en-GB"/>
        </w:rPr>
      </w:pPr>
      <w:r w:rsidRPr="005704A4">
        <w:rPr>
          <w:i/>
          <w:sz w:val="21"/>
          <w:szCs w:val="21"/>
          <w:lang w:val="en-GB"/>
        </w:rPr>
        <w:t>(</w:t>
      </w:r>
      <w:r w:rsidR="007A52EB" w:rsidRPr="005704A4">
        <w:rPr>
          <w:i/>
          <w:sz w:val="21"/>
          <w:szCs w:val="21"/>
          <w:lang w:val="en-GB"/>
        </w:rPr>
        <w:t>1</w:t>
      </w:r>
      <w:r w:rsidRPr="005704A4">
        <w:rPr>
          <w:i/>
          <w:sz w:val="21"/>
          <w:szCs w:val="21"/>
          <w:lang w:val="en-GB"/>
        </w:rPr>
        <w:t>,</w:t>
      </w:r>
      <w:r w:rsidR="00DE6A6F">
        <w:rPr>
          <w:i/>
          <w:sz w:val="21"/>
          <w:szCs w:val="21"/>
          <w:lang w:val="en-GB"/>
        </w:rPr>
        <w:t>51</w:t>
      </w:r>
      <w:r w:rsidR="00B93B8F">
        <w:rPr>
          <w:i/>
          <w:sz w:val="21"/>
          <w:szCs w:val="21"/>
          <w:lang w:val="en-GB"/>
        </w:rPr>
        <w:t>4</w:t>
      </w:r>
      <w:r w:rsidRPr="005704A4">
        <w:rPr>
          <w:i/>
          <w:sz w:val="21"/>
          <w:szCs w:val="21"/>
          <w:lang w:val="en-GB"/>
        </w:rPr>
        <w:t xml:space="preserve"> printed characters </w:t>
      </w:r>
      <w:proofErr w:type="spellStart"/>
      <w:r w:rsidRPr="005704A4">
        <w:rPr>
          <w:i/>
          <w:sz w:val="21"/>
          <w:szCs w:val="21"/>
          <w:lang w:val="en-GB"/>
        </w:rPr>
        <w:t>incl</w:t>
      </w:r>
      <w:proofErr w:type="spellEnd"/>
      <w:r w:rsidRPr="005704A4">
        <w:rPr>
          <w:i/>
          <w:sz w:val="21"/>
          <w:szCs w:val="21"/>
          <w:lang w:val="en-GB"/>
        </w:rPr>
        <w:t xml:space="preserve"> empty spaces)</w:t>
      </w:r>
    </w:p>
    <w:p w:rsidR="0098775F" w:rsidRDefault="0098775F" w:rsidP="005704A4">
      <w:pPr>
        <w:spacing w:before="120" w:after="0" w:line="240" w:lineRule="auto"/>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w:t>
      </w:r>
      <w:r w:rsidR="00AC5497" w:rsidRPr="00C85271">
        <w:rPr>
          <w:rFonts w:ascii="Arial" w:hAnsi="Arial"/>
          <w:i/>
          <w:sz w:val="21"/>
          <w:lang w:val="en-GB"/>
        </w:rPr>
        <w:t xml:space="preserve">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this releas</w:t>
      </w:r>
      <w:r w:rsidR="00687817">
        <w:rPr>
          <w:rFonts w:ascii="Arial" w:hAnsi="Arial"/>
          <w:i/>
          <w:sz w:val="21"/>
          <w:lang w:val="en-GB"/>
        </w:rPr>
        <w:t>e</w:t>
      </w:r>
    </w:p>
    <w:p w:rsidR="0098775F" w:rsidRPr="00C85271" w:rsidRDefault="00687817">
      <w:pPr>
        <w:pStyle w:val="MMKurzprofilberschrift"/>
        <w:rPr>
          <w:rFonts w:cs="Times New Roman"/>
          <w:szCs w:val="24"/>
          <w:lang w:val="en-GB"/>
        </w:rPr>
      </w:pPr>
      <w:r>
        <w:rPr>
          <w:rFonts w:cs="Times New Roman"/>
          <w:szCs w:val="24"/>
          <w:lang w:val="en-GB"/>
        </w:rPr>
        <w:br w:type="page"/>
      </w:r>
      <w:r w:rsidR="0098775F" w:rsidRPr="00C85271">
        <w:rPr>
          <w:rFonts w:cs="Times New Roman"/>
          <w:szCs w:val="24"/>
          <w:lang w:val="en-GB"/>
        </w:rPr>
        <w:lastRenderedPageBreak/>
        <w:t xml:space="preserve">About the </w:t>
      </w:r>
      <w:proofErr w:type="spellStart"/>
      <w:r w:rsidR="0098775F" w:rsidRPr="00C85271">
        <w:rPr>
          <w:rFonts w:cs="Times New Roman"/>
          <w:szCs w:val="24"/>
          <w:lang w:val="en-GB"/>
        </w:rPr>
        <w:t>Leoni</w:t>
      </w:r>
      <w:proofErr w:type="spellEnd"/>
      <w:r w:rsidR="0098775F" w:rsidRPr="00C85271">
        <w:rPr>
          <w:rFonts w:cs="Times New Roman"/>
          <w:szCs w:val="24"/>
          <w:lang w:val="en-GB"/>
        </w:rPr>
        <w:t xml:space="preserve"> Group</w:t>
      </w:r>
    </w:p>
    <w:p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w:t>
      </w:r>
      <w:r w:rsidR="00D651EC">
        <w:rPr>
          <w:lang w:val="en-GB"/>
        </w:rPr>
        <w:t>3</w:t>
      </w:r>
      <w:r w:rsidRPr="00C85271">
        <w:rPr>
          <w:lang w:val="en-GB"/>
        </w:rPr>
        <w:t>,000 people in 3</w:t>
      </w:r>
      <w:r w:rsidR="00D651EC">
        <w:rPr>
          <w:lang w:val="en-GB"/>
        </w:rPr>
        <w:t>1</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B93B8F" w:rsidP="004044A6">
      <w:pPr>
        <w:pStyle w:val="MMKurzprofil"/>
        <w:rPr>
          <w:lang w:val="en-US"/>
        </w:rPr>
      </w:pPr>
      <w:hyperlink r:id="rId9" w:tgtFrame="_blank" w:history="1">
        <w:r w:rsidR="00BA54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0" o:title="facebook"/>
            </v:shape>
          </w:pict>
        </w:r>
      </w:hyperlink>
      <w:r w:rsidR="004044A6" w:rsidRPr="004044A6">
        <w:rPr>
          <w:lang w:val="en-US"/>
        </w:rPr>
        <w:t xml:space="preserve"> </w:t>
      </w:r>
      <w:hyperlink r:id="rId11" w:tgtFrame="_blank" w:history="1">
        <w:r w:rsidR="00BA549B">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2"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3" w:history="1">
        <w:r w:rsidRPr="00C85271">
          <w:rPr>
            <w:rStyle w:val="Hyperlink"/>
            <w:rFonts w:cs="Times New Roman"/>
            <w:szCs w:val="24"/>
            <w:lang w:val="en-GB"/>
          </w:rPr>
          <w:t>presse@leoni.com</w:t>
        </w:r>
      </w:hyperlink>
    </w:p>
    <w:sectPr w:rsidR="0098775F" w:rsidSect="00452CF6">
      <w:headerReference w:type="default" r:id="rId14"/>
      <w:footerReference w:type="default" r:id="rId15"/>
      <w:headerReference w:type="first" r:id="rId16"/>
      <w:footerReference w:type="first" r:id="rId17"/>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17" w:rsidRDefault="00687817">
      <w:pPr>
        <w:rPr>
          <w:sz w:val="16"/>
        </w:rPr>
      </w:pPr>
      <w:r>
        <w:separator/>
      </w:r>
    </w:p>
  </w:endnote>
  <w:endnote w:type="continuationSeparator" w:id="0">
    <w:p w:rsidR="00687817" w:rsidRDefault="0068781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17" w:rsidRDefault="00687817">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B93B8F">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B93B8F">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687817" w:rsidRDefault="0068781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17" w:rsidRDefault="00687817">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687817" w:rsidRDefault="00687817">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687817" w:rsidRDefault="00687817">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687817" w:rsidRDefault="00687817">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687817" w:rsidRDefault="00687817">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687817" w:rsidRDefault="00687817">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17" w:rsidRDefault="00687817">
      <w:pPr>
        <w:rPr>
          <w:sz w:val="16"/>
        </w:rPr>
      </w:pPr>
      <w:r>
        <w:separator/>
      </w:r>
    </w:p>
  </w:footnote>
  <w:footnote w:type="continuationSeparator" w:id="0">
    <w:p w:rsidR="00687817" w:rsidRDefault="0068781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17" w:rsidRPr="00F17738" w:rsidRDefault="00687817" w:rsidP="00F65C50">
    <w:pPr>
      <w:pStyle w:val="Kopfzeile"/>
      <w:tabs>
        <w:tab w:val="clear" w:pos="9072"/>
        <w:tab w:val="right" w:pos="9639"/>
      </w:tabs>
      <w:spacing w:after="0" w:line="240" w:lineRule="auto"/>
      <w:rPr>
        <w:rFonts w:ascii="Verdana" w:hAnsi="Verdana"/>
        <w:sz w:val="20"/>
      </w:rPr>
    </w:pPr>
  </w:p>
  <w:p w:rsidR="00687817" w:rsidRDefault="00687817" w:rsidP="00F65C50">
    <w:pPr>
      <w:pStyle w:val="Kopfzeile"/>
      <w:tabs>
        <w:tab w:val="clear" w:pos="9072"/>
        <w:tab w:val="right" w:pos="9639"/>
      </w:tabs>
      <w:spacing w:after="0" w:line="240" w:lineRule="auto"/>
      <w:rPr>
        <w:rFonts w:ascii="Verdana" w:hAnsi="Verdana"/>
        <w:sz w:val="20"/>
      </w:rPr>
    </w:pPr>
  </w:p>
  <w:p w:rsidR="00687817" w:rsidRPr="00F17738" w:rsidRDefault="00B93B8F"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687817" w:rsidRDefault="00687817" w:rsidP="00F65C50">
    <w:pPr>
      <w:spacing w:before="60" w:after="0" w:line="360" w:lineRule="auto"/>
      <w:ind w:right="1429"/>
      <w:rPr>
        <w:rFonts w:ascii="Arial" w:hAnsi="Arial" w:cs="Arial"/>
        <w:b/>
        <w:sz w:val="20"/>
        <w:szCs w:val="20"/>
      </w:rPr>
    </w:pPr>
  </w:p>
  <w:p w:rsidR="00687817" w:rsidRDefault="00687817"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687817" w:rsidRDefault="00687817">
    <w:pPr>
      <w:pStyle w:val="Kopfzeile"/>
      <w:tabs>
        <w:tab w:val="clear" w:pos="9072"/>
        <w:tab w:val="right" w:pos="9639"/>
      </w:tabs>
      <w:rPr>
        <w:rFonts w:ascii="Verdana" w:hAnsi="Verdana"/>
        <w:sz w:val="20"/>
      </w:rPr>
    </w:pPr>
  </w:p>
  <w:p w:rsidR="00687817" w:rsidRDefault="00687817">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17" w:rsidRDefault="00687817">
    <w:pPr>
      <w:pStyle w:val="Kopfzeile"/>
      <w:ind w:right="12"/>
      <w:rPr>
        <w:rFonts w:ascii="Verdana" w:hAnsi="Verdana"/>
        <w:sz w:val="20"/>
      </w:rPr>
    </w:pPr>
  </w:p>
  <w:p w:rsidR="00687817" w:rsidRDefault="00687817">
    <w:pPr>
      <w:pStyle w:val="Kopfzeile"/>
      <w:ind w:right="12"/>
      <w:rPr>
        <w:rFonts w:ascii="Verdana" w:hAnsi="Verdana"/>
        <w:sz w:val="20"/>
      </w:rPr>
    </w:pPr>
  </w:p>
  <w:p w:rsidR="00687817" w:rsidRDefault="00687817">
    <w:pPr>
      <w:pStyle w:val="Kopfzeile"/>
      <w:ind w:right="12"/>
      <w:rPr>
        <w:rFonts w:ascii="Verdana" w:hAnsi="Verdana"/>
        <w:sz w:val="20"/>
      </w:rPr>
    </w:pPr>
  </w:p>
  <w:p w:rsidR="00687817" w:rsidRDefault="00687817">
    <w:pPr>
      <w:pStyle w:val="Kopfzeile"/>
      <w:ind w:right="12"/>
      <w:rPr>
        <w:rFonts w:ascii="Verdana" w:hAnsi="Verdana"/>
        <w:sz w:val="20"/>
      </w:rPr>
    </w:pPr>
  </w:p>
  <w:p w:rsidR="00687817" w:rsidRDefault="00B93B8F">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687817" w:rsidRDefault="00687817">
    <w:pPr>
      <w:pStyle w:val="Kopfzeile"/>
      <w:ind w:right="12"/>
      <w:rPr>
        <w:rFonts w:ascii="Verdana" w:hAnsi="Verdana"/>
        <w:sz w:val="20"/>
      </w:rPr>
    </w:pPr>
  </w:p>
  <w:p w:rsidR="00687817" w:rsidRDefault="00687817">
    <w:pPr>
      <w:pStyle w:val="Kopfzeile"/>
      <w:ind w:right="12"/>
      <w:rPr>
        <w:rFonts w:ascii="Verdana" w:hAnsi="Verdana"/>
        <w:sz w:val="20"/>
      </w:rPr>
    </w:pPr>
  </w:p>
  <w:p w:rsidR="00687817" w:rsidRDefault="00687817">
    <w:pPr>
      <w:pStyle w:val="Kopfzeile"/>
      <w:ind w:right="12"/>
      <w:rPr>
        <w:rFonts w:ascii="Verdana" w:hAnsi="Verdana"/>
        <w:sz w:val="20"/>
      </w:rPr>
    </w:pPr>
  </w:p>
  <w:p w:rsidR="00687817" w:rsidRDefault="00687817">
    <w:pPr>
      <w:pStyle w:val="Kopfzeile"/>
      <w:ind w:right="12"/>
      <w:rPr>
        <w:rFonts w:ascii="Verdana" w:hAnsi="Verdana"/>
        <w:sz w:val="20"/>
      </w:rPr>
    </w:pPr>
  </w:p>
  <w:p w:rsidR="00687817" w:rsidRDefault="00687817">
    <w:pPr>
      <w:pStyle w:val="Kopfzeile"/>
      <w:ind w:right="12"/>
      <w:rPr>
        <w:rFonts w:ascii="Verdana" w:hAnsi="Verdana"/>
        <w:sz w:val="20"/>
      </w:rPr>
    </w:pPr>
  </w:p>
  <w:p w:rsidR="00687817" w:rsidRDefault="00687817">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53F9"/>
    <w:rsid w:val="00060E10"/>
    <w:rsid w:val="00063AC5"/>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3118F1"/>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A84"/>
    <w:rsid w:val="00533F65"/>
    <w:rsid w:val="00535C46"/>
    <w:rsid w:val="00543C34"/>
    <w:rsid w:val="005448AB"/>
    <w:rsid w:val="005704A4"/>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87817"/>
    <w:rsid w:val="006A76CA"/>
    <w:rsid w:val="006C5546"/>
    <w:rsid w:val="006D36F9"/>
    <w:rsid w:val="006E0029"/>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3B8F"/>
    <w:rsid w:val="00B96DE2"/>
    <w:rsid w:val="00BA0052"/>
    <w:rsid w:val="00BA549B"/>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1EC"/>
    <w:rsid w:val="00D65513"/>
    <w:rsid w:val="00D738A7"/>
    <w:rsid w:val="00D74838"/>
    <w:rsid w:val="00D80DBE"/>
    <w:rsid w:val="00D903E2"/>
    <w:rsid w:val="00D90D76"/>
    <w:rsid w:val="00D92309"/>
    <w:rsid w:val="00DA49A1"/>
    <w:rsid w:val="00DA57CC"/>
    <w:rsid w:val="00DB2E93"/>
    <w:rsid w:val="00DD5149"/>
    <w:rsid w:val="00DD67C1"/>
    <w:rsid w:val="00DE2EA8"/>
    <w:rsid w:val="00DE6A6F"/>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5704A4"/>
    <w:pPr>
      <w:spacing w:before="240"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7408">
      <w:bodyDiv w:val="1"/>
      <w:marLeft w:val="0"/>
      <w:marRight w:val="0"/>
      <w:marTop w:val="0"/>
      <w:marBottom w:val="0"/>
      <w:divBdr>
        <w:top w:val="none" w:sz="0" w:space="0" w:color="auto"/>
        <w:left w:val="none" w:sz="0" w:space="0" w:color="auto"/>
        <w:bottom w:val="none" w:sz="0" w:space="0" w:color="auto"/>
        <w:right w:val="none" w:sz="0" w:space="0" w:color="auto"/>
      </w:divBdr>
      <w:divsChild>
        <w:div w:id="474301206">
          <w:marLeft w:val="0"/>
          <w:marRight w:val="0"/>
          <w:marTop w:val="0"/>
          <w:marBottom w:val="0"/>
          <w:divBdr>
            <w:top w:val="none" w:sz="0" w:space="0" w:color="auto"/>
            <w:left w:val="none" w:sz="0" w:space="0" w:color="auto"/>
            <w:bottom w:val="none" w:sz="0" w:space="0" w:color="auto"/>
            <w:right w:val="none" w:sz="0" w:space="0" w:color="auto"/>
          </w:divBdr>
          <w:divsChild>
            <w:div w:id="1529104857">
              <w:marLeft w:val="0"/>
              <w:marRight w:val="0"/>
              <w:marTop w:val="0"/>
              <w:marBottom w:val="0"/>
              <w:divBdr>
                <w:top w:val="none" w:sz="0" w:space="0" w:color="auto"/>
                <w:left w:val="none" w:sz="0" w:space="0" w:color="auto"/>
                <w:bottom w:val="none" w:sz="0" w:space="0" w:color="auto"/>
                <w:right w:val="none" w:sz="0" w:space="0" w:color="auto"/>
              </w:divBdr>
              <w:divsChild>
                <w:div w:id="1903439050">
                  <w:marLeft w:val="0"/>
                  <w:marRight w:val="180"/>
                  <w:marTop w:val="0"/>
                  <w:marBottom w:val="0"/>
                  <w:divBdr>
                    <w:top w:val="none" w:sz="0" w:space="0" w:color="auto"/>
                    <w:left w:val="none" w:sz="0" w:space="0" w:color="auto"/>
                    <w:bottom w:val="none" w:sz="0" w:space="0" w:color="auto"/>
                    <w:right w:val="none" w:sz="0" w:space="0" w:color="auto"/>
                  </w:divBdr>
                  <w:divsChild>
                    <w:div w:id="17500360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07509387">
      <w:bodyDiv w:val="1"/>
      <w:marLeft w:val="0"/>
      <w:marRight w:val="0"/>
      <w:marTop w:val="0"/>
      <w:marBottom w:val="0"/>
      <w:divBdr>
        <w:top w:val="none" w:sz="0" w:space="0" w:color="auto"/>
        <w:left w:val="none" w:sz="0" w:space="0" w:color="auto"/>
        <w:bottom w:val="none" w:sz="0" w:space="0" w:color="auto"/>
        <w:right w:val="none" w:sz="0" w:space="0" w:color="auto"/>
      </w:divBdr>
      <w:divsChild>
        <w:div w:id="244846441">
          <w:marLeft w:val="0"/>
          <w:marRight w:val="0"/>
          <w:marTop w:val="0"/>
          <w:marBottom w:val="0"/>
          <w:divBdr>
            <w:top w:val="none" w:sz="0" w:space="0" w:color="auto"/>
            <w:left w:val="none" w:sz="0" w:space="0" w:color="auto"/>
            <w:bottom w:val="none" w:sz="0" w:space="0" w:color="auto"/>
            <w:right w:val="none" w:sz="0" w:space="0" w:color="auto"/>
          </w:divBdr>
          <w:divsChild>
            <w:div w:id="214897455">
              <w:marLeft w:val="0"/>
              <w:marRight w:val="0"/>
              <w:marTop w:val="0"/>
              <w:marBottom w:val="0"/>
              <w:divBdr>
                <w:top w:val="none" w:sz="0" w:space="0" w:color="auto"/>
                <w:left w:val="none" w:sz="0" w:space="0" w:color="auto"/>
                <w:bottom w:val="none" w:sz="0" w:space="0" w:color="auto"/>
                <w:right w:val="none" w:sz="0" w:space="0" w:color="auto"/>
              </w:divBdr>
              <w:divsChild>
                <w:div w:id="1482305259">
                  <w:marLeft w:val="0"/>
                  <w:marRight w:val="180"/>
                  <w:marTop w:val="0"/>
                  <w:marBottom w:val="0"/>
                  <w:divBdr>
                    <w:top w:val="none" w:sz="0" w:space="0" w:color="auto"/>
                    <w:left w:val="none" w:sz="0" w:space="0" w:color="auto"/>
                    <w:bottom w:val="none" w:sz="0" w:space="0" w:color="auto"/>
                    <w:right w:val="none" w:sz="0" w:space="0" w:color="auto"/>
                  </w:divBdr>
                  <w:divsChild>
                    <w:div w:id="4064584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2709</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2012-06-21T07:30:00Z</cp:lastPrinted>
  <dcterms:created xsi:type="dcterms:W3CDTF">2012-06-21T10:03:00Z</dcterms:created>
  <dcterms:modified xsi:type="dcterms:W3CDTF">2012-06-21T10:05:00Z</dcterms:modified>
</cp:coreProperties>
</file>