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2AA" w:rsidRPr="00EC12AA" w:rsidRDefault="00EC12AA" w:rsidP="00EC12AA">
      <w:pPr>
        <w:pStyle w:val="MMU1"/>
        <w:rPr>
          <w:bCs w:val="0"/>
          <w:szCs w:val="24"/>
          <w:lang w:val="en-US"/>
        </w:rPr>
      </w:pPr>
      <w:proofErr w:type="spellStart"/>
      <w:r>
        <w:rPr>
          <w:bCs w:val="0"/>
          <w:szCs w:val="24"/>
          <w:lang w:val="en-GB"/>
        </w:rPr>
        <w:t>Leoni’s</w:t>
      </w:r>
      <w:proofErr w:type="spellEnd"/>
      <w:r>
        <w:rPr>
          <w:bCs w:val="0"/>
          <w:szCs w:val="24"/>
          <w:lang w:val="en-GB"/>
        </w:rPr>
        <w:t xml:space="preserve"> income to the end of September 2012 up 5 </w:t>
      </w:r>
      <w:proofErr w:type="spellStart"/>
      <w:r>
        <w:rPr>
          <w:bCs w:val="0"/>
          <w:szCs w:val="24"/>
          <w:lang w:val="en-GB"/>
        </w:rPr>
        <w:t>percent</w:t>
      </w:r>
      <w:proofErr w:type="spellEnd"/>
      <w:r>
        <w:rPr>
          <w:bCs w:val="0"/>
          <w:szCs w:val="24"/>
          <w:lang w:val="en-GB"/>
        </w:rPr>
        <w:t xml:space="preserve"> </w:t>
      </w:r>
    </w:p>
    <w:p w:rsidR="00EC12AA" w:rsidRDefault="00EC12AA" w:rsidP="00EC12AA">
      <w:pPr>
        <w:pStyle w:val="MMU2"/>
        <w:rPr>
          <w:rFonts w:cs="Times New Roman"/>
        </w:rPr>
      </w:pPr>
      <w:r>
        <w:rPr>
          <w:rFonts w:cs="Times New Roman"/>
        </w:rPr>
        <w:t xml:space="preserve">Full-year sales and earnings expected to be at pre-year level  </w:t>
      </w:r>
    </w:p>
    <w:p w:rsidR="00EC12AA" w:rsidRPr="00EC12AA" w:rsidRDefault="00EC12AA" w:rsidP="00EC12AA">
      <w:pPr>
        <w:pStyle w:val="MMVorspann"/>
      </w:pPr>
      <w:r w:rsidRPr="00EC12AA">
        <w:t xml:space="preserve">Nuremberg, 13 November 2012 – Leoni, the leading provider of cables and cable systems to the automotive sector and other industries, increased its consolidated sales by </w:t>
      </w:r>
      <w:r w:rsidR="006F3FE0">
        <w:t>nearly</w:t>
      </w:r>
      <w:r w:rsidRPr="00EC12AA">
        <w:t xml:space="preserve"> 5 </w:t>
      </w:r>
      <w:proofErr w:type="spellStart"/>
      <w:r w:rsidRPr="00EC12AA">
        <w:t>percent</w:t>
      </w:r>
      <w:proofErr w:type="spellEnd"/>
      <w:r w:rsidRPr="00EC12AA">
        <w:t xml:space="preserve"> year on year in the third quarter of 2012, to EUR 954.7 million (previous year: EUR 913.1 million). From January to September 2012 the amount of business was likewise up by about 5 </w:t>
      </w:r>
      <w:proofErr w:type="spellStart"/>
      <w:r w:rsidRPr="00EC12AA">
        <w:t>percent</w:t>
      </w:r>
      <w:proofErr w:type="spellEnd"/>
      <w:r w:rsidRPr="00EC12AA">
        <w:t>, or EUR 124.0 million, to EUR 2,891.4 million (previous year: EUR 2,767.4 million). From its own resources Leoni grew by EUR 87.3 million, due above all to the heavy demand through to the reporting date from the automotive industry in the United States and Asia. The South Korean wiring systems manufacturer Daekyeung (now Leoni Wiring Systems Korea), taken over in full at the beginning of 2012, provided EUR 86.1 million. By contrast, the lower price of copper compared with the previous year exerted a negative effect of EUR 49.4 million.</w:t>
      </w:r>
    </w:p>
    <w:p w:rsidR="00EC12AA" w:rsidRDefault="00EC12AA" w:rsidP="00EC12AA">
      <w:pPr>
        <w:pStyle w:val="MMFlietext"/>
      </w:pPr>
      <w:r>
        <w:rPr>
          <w:lang w:val="en-GB"/>
        </w:rPr>
        <w:t>Consolidated EBIT (earnings before interest and taxes) amounted to EUR 52.7 million in the third quarter of 2012 (previous year: EUR 54.6 million).</w:t>
      </w:r>
      <w:r>
        <w:t xml:space="preserve"> </w:t>
      </w:r>
      <w:r>
        <w:rPr>
          <w:lang w:val="en-GB"/>
        </w:rPr>
        <w:t>Overall in the first nine months EBIT increased to EUR 197.2 million (previous year: EUR 183.6 million); this includes a positive non-recurring item of EUR 28.3 million from the sale of Leoni Studer Hard AG carried out in March.</w:t>
      </w:r>
      <w:r>
        <w:t xml:space="preserve"> </w:t>
      </w:r>
    </w:p>
    <w:p w:rsidR="00EC12AA" w:rsidRPr="00EC12AA" w:rsidRDefault="00EC12AA" w:rsidP="00EC12AA">
      <w:pPr>
        <w:pStyle w:val="MMZwischenberschrift"/>
        <w:rPr>
          <w:lang w:val="en-US"/>
        </w:rPr>
      </w:pPr>
      <w:r>
        <w:rPr>
          <w:lang w:val="en-GB"/>
        </w:rPr>
        <w:t>WSD:</w:t>
      </w:r>
      <w:r w:rsidRPr="00EC12AA">
        <w:rPr>
          <w:lang w:val="en-US"/>
        </w:rPr>
        <w:t xml:space="preserve"> </w:t>
      </w:r>
      <w:r>
        <w:rPr>
          <w:lang w:val="en-GB"/>
        </w:rPr>
        <w:t xml:space="preserve">12 </w:t>
      </w:r>
      <w:proofErr w:type="spellStart"/>
      <w:r>
        <w:rPr>
          <w:lang w:val="en-GB"/>
        </w:rPr>
        <w:t>percent</w:t>
      </w:r>
      <w:proofErr w:type="spellEnd"/>
      <w:r>
        <w:rPr>
          <w:lang w:val="en-GB"/>
        </w:rPr>
        <w:t xml:space="preserve"> sales rise in the wiring systems business after 9 months</w:t>
      </w:r>
    </w:p>
    <w:p w:rsidR="00EC12AA" w:rsidRDefault="00EC12AA" w:rsidP="00EC12AA">
      <w:pPr>
        <w:pStyle w:val="MMFlietext"/>
      </w:pPr>
      <w:r>
        <w:rPr>
          <w:lang w:val="en-GB"/>
        </w:rPr>
        <w:t xml:space="preserve">In the Wiring Systems Division (WSD), external sales in the third quarter of 2012 were up by 13 </w:t>
      </w:r>
      <w:proofErr w:type="spellStart"/>
      <w:r>
        <w:rPr>
          <w:lang w:val="en-GB"/>
        </w:rPr>
        <w:t>percent</w:t>
      </w:r>
      <w:proofErr w:type="spellEnd"/>
      <w:r>
        <w:rPr>
          <w:lang w:val="en-GB"/>
        </w:rPr>
        <w:t xml:space="preserve"> or more on the figure for the same period of the previous year to EUR 537.5 million (previous year: EUR 474.5 million) and in total for the first nine months of 2012 by about 12 </w:t>
      </w:r>
      <w:proofErr w:type="spellStart"/>
      <w:r>
        <w:rPr>
          <w:lang w:val="en-GB"/>
        </w:rPr>
        <w:t>percent</w:t>
      </w:r>
      <w:proofErr w:type="spellEnd"/>
      <w:r>
        <w:rPr>
          <w:lang w:val="en-GB"/>
        </w:rPr>
        <w:t xml:space="preserve"> to EUR 1,663.2 million (previous year: EUR 1,448.</w:t>
      </w:r>
      <w:r w:rsidR="00D16B45">
        <w:rPr>
          <w:lang w:val="en-GB"/>
        </w:rPr>
        <w:t>0</w:t>
      </w:r>
      <w:r>
        <w:rPr>
          <w:lang w:val="en-GB"/>
        </w:rPr>
        <w:t xml:space="preserve"> million).</w:t>
      </w:r>
      <w:r w:rsidRPr="00D16B45">
        <w:rPr>
          <w:lang w:val="en-US"/>
        </w:rPr>
        <w:t xml:space="preserve"> </w:t>
      </w:r>
      <w:r>
        <w:rPr>
          <w:lang w:val="en-GB"/>
        </w:rPr>
        <w:t>This involved increases in shipments to both carmakers and the commercial vehicle industry.</w:t>
      </w:r>
      <w:r>
        <w:t xml:space="preserve"> </w:t>
      </w:r>
      <w:r>
        <w:rPr>
          <w:lang w:val="en-GB"/>
        </w:rPr>
        <w:t xml:space="preserve">The division’s EBIT of EUR 25.5 million for the third quarter of 2012 was well below the previous year’s figure EUR 35.1 million and after nine months it came to </w:t>
      </w:r>
      <w:r>
        <w:rPr>
          <w:lang w:val="en-GB"/>
        </w:rPr>
        <w:lastRenderedPageBreak/>
        <w:t>EUR 102.8 million (previous year: EUR 110.4 million).</w:t>
      </w:r>
      <w:r>
        <w:t xml:space="preserve"> </w:t>
      </w:r>
      <w:r>
        <w:rPr>
          <w:lang w:val="en-GB"/>
        </w:rPr>
        <w:t xml:space="preserve">Above all, this reflected an adverse effect on earnings from Leoni Wiring Systems Korea, which was the result of higher integration and start-up costs, as well as restructuring expenses pertaining primarily to the closure of a facility in Tunisia. </w:t>
      </w:r>
    </w:p>
    <w:p w:rsidR="00EC12AA" w:rsidRDefault="00EC12AA" w:rsidP="00EC12AA">
      <w:pPr>
        <w:pStyle w:val="MMFlietext"/>
      </w:pPr>
      <w:r>
        <w:rPr>
          <w:lang w:val="en-GB"/>
        </w:rPr>
        <w:t>The division obtained additional new orders for wiring systems and cable harnesses from various carmakers during the third quarter.</w:t>
      </w:r>
      <w:r>
        <w:t xml:space="preserve"> </w:t>
      </w:r>
      <w:r>
        <w:rPr>
          <w:lang w:val="en-GB"/>
        </w:rPr>
        <w:t>It therefore has a medium-term order book (to 2017) of about EUR 11 billion (previous year: about EUR 10 billion).</w:t>
      </w:r>
      <w:r>
        <w:t xml:space="preserve"> </w:t>
      </w:r>
    </w:p>
    <w:p w:rsidR="00EC12AA" w:rsidRPr="00EC12AA" w:rsidRDefault="00EC12AA" w:rsidP="00EC12AA">
      <w:pPr>
        <w:pStyle w:val="MMZwischenberschrift"/>
        <w:rPr>
          <w:lang w:val="en-US"/>
        </w:rPr>
      </w:pPr>
      <w:r w:rsidRPr="00122DCC">
        <w:rPr>
          <w:lang w:val="en-GB"/>
        </w:rPr>
        <w:t>WCS:</w:t>
      </w:r>
      <w:r w:rsidRPr="00122DCC">
        <w:rPr>
          <w:lang w:val="en-US"/>
        </w:rPr>
        <w:t xml:space="preserve"> </w:t>
      </w:r>
      <w:r w:rsidR="00122DCC" w:rsidRPr="00122DCC">
        <w:rPr>
          <w:lang w:val="en-GB"/>
        </w:rPr>
        <w:t>Solid</w:t>
      </w:r>
      <w:r w:rsidRPr="00122DCC">
        <w:rPr>
          <w:lang w:val="en-GB"/>
        </w:rPr>
        <w:t xml:space="preserve"> wire</w:t>
      </w:r>
      <w:r>
        <w:rPr>
          <w:lang w:val="en-GB"/>
        </w:rPr>
        <w:t xml:space="preserve"> and cable products business</w:t>
      </w:r>
    </w:p>
    <w:p w:rsidR="00EC12AA" w:rsidRDefault="00EC12AA" w:rsidP="00EC12AA">
      <w:pPr>
        <w:pStyle w:val="MMFlietext"/>
      </w:pPr>
      <w:r>
        <w:rPr>
          <w:lang w:val="en-GB"/>
        </w:rPr>
        <w:t>The Wire &amp; Cable Solutions Division generated external sales of EUR 417.3 million in the third quarter of 2012, down from EUR 438.6 million in the very strong same period of the previous year.</w:t>
      </w:r>
      <w:r>
        <w:t xml:space="preserve"> </w:t>
      </w:r>
      <w:r>
        <w:rPr>
          <w:lang w:val="en-GB"/>
        </w:rPr>
        <w:t xml:space="preserve">For the period from January to September of the current year sales were, with a total of EUR 1,228.2 million, 4 </w:t>
      </w:r>
      <w:proofErr w:type="spellStart"/>
      <w:r>
        <w:rPr>
          <w:lang w:val="en-GB"/>
        </w:rPr>
        <w:t>percent</w:t>
      </w:r>
      <w:proofErr w:type="spellEnd"/>
      <w:r>
        <w:rPr>
          <w:lang w:val="en-GB"/>
        </w:rPr>
        <w:t xml:space="preserve"> below the figure for the same period of the previous year of EUR 1,279.3 million.</w:t>
      </w:r>
      <w:r>
        <w:t xml:space="preserve"> </w:t>
      </w:r>
      <w:r>
        <w:rPr>
          <w:lang w:val="en-GB"/>
        </w:rPr>
        <w:t>Particularly business involving automotive cables and cable harnesses for medical technology and household appliances continued to perform well during the summer months, whereas demand in the automation engineering, solar industry and infrastructure as well as data cables sectors declined.</w:t>
      </w:r>
      <w:r>
        <w:t xml:space="preserve"> </w:t>
      </w:r>
      <w:r>
        <w:rPr>
          <w:lang w:val="en-GB"/>
        </w:rPr>
        <w:t>The division’s EBIT improved significantly to EUR 27.3 million in the third quarter of 2012 (previous year: EUR 19.3 million).</w:t>
      </w:r>
      <w:r>
        <w:t xml:space="preserve"> </w:t>
      </w:r>
      <w:r>
        <w:rPr>
          <w:lang w:val="en-GB"/>
        </w:rPr>
        <w:t>After nine months and including the exceptional income from the sale of Leoni Studer Hard AG, the division reported EBIT of EUR 94.3 million (previous year: EUR 73.1 million).</w:t>
      </w:r>
      <w:r>
        <w:t xml:space="preserve"> </w:t>
      </w:r>
    </w:p>
    <w:p w:rsidR="00EC12AA" w:rsidRPr="00EC12AA" w:rsidRDefault="00EC12AA" w:rsidP="00EC12AA">
      <w:pPr>
        <w:pStyle w:val="MMZwischenberschrift"/>
        <w:rPr>
          <w:lang w:val="en-US"/>
        </w:rPr>
      </w:pPr>
      <w:r>
        <w:rPr>
          <w:lang w:val="en-GB"/>
        </w:rPr>
        <w:t>Increased capital expenditure</w:t>
      </w:r>
    </w:p>
    <w:p w:rsidR="00EC12AA" w:rsidRPr="00122DCC" w:rsidRDefault="00EC12AA" w:rsidP="00EC12AA">
      <w:pPr>
        <w:pStyle w:val="MMFlietext"/>
        <w:rPr>
          <w:lang w:val="en-US"/>
        </w:rPr>
      </w:pPr>
      <w:r>
        <w:rPr>
          <w:lang w:val="en-GB"/>
        </w:rPr>
        <w:t>Group-wide in the period from January to September 2012 Leoni invested EUR 137.8 million (previous year: EUR 92.4 million), of which EUR 111.5 million (previous year: EUR 84.3 million) in property, plant and equipment as well as intangible assets.</w:t>
      </w:r>
      <w:r>
        <w:t xml:space="preserve"> </w:t>
      </w:r>
      <w:r>
        <w:rPr>
          <w:lang w:val="en-GB"/>
        </w:rPr>
        <w:t>In the Wiring Systems Division the focus was on expanding capacity for new and follow-on contracts from the international car industry at facilities in Eastern Europe, North Africa</w:t>
      </w:r>
      <w:r w:rsidR="0052646A">
        <w:rPr>
          <w:lang w:val="en-GB"/>
        </w:rPr>
        <w:t>,</w:t>
      </w:r>
      <w:r>
        <w:rPr>
          <w:lang w:val="en-GB"/>
        </w:rPr>
        <w:t xml:space="preserve"> </w:t>
      </w:r>
      <w:r w:rsidR="0052646A">
        <w:rPr>
          <w:lang w:val="en-GB"/>
        </w:rPr>
        <w:t xml:space="preserve">Brazil </w:t>
      </w:r>
      <w:r>
        <w:rPr>
          <w:lang w:val="en-GB"/>
        </w:rPr>
        <w:t>and Russia.</w:t>
      </w:r>
      <w:r w:rsidRPr="0052646A">
        <w:rPr>
          <w:lang w:val="en-US"/>
        </w:rPr>
        <w:t xml:space="preserve"> </w:t>
      </w:r>
      <w:r>
        <w:rPr>
          <w:lang w:val="en-GB"/>
        </w:rPr>
        <w:t xml:space="preserve">The Wire &amp; Cable Solutions Division invested above all in production of </w:t>
      </w:r>
      <w:r w:rsidRPr="00122DCC">
        <w:rPr>
          <w:lang w:val="en-GB"/>
        </w:rPr>
        <w:t xml:space="preserve">automotive </w:t>
      </w:r>
      <w:r w:rsidR="00122DCC" w:rsidRPr="00122DCC">
        <w:rPr>
          <w:lang w:val="en-GB"/>
        </w:rPr>
        <w:t xml:space="preserve">special </w:t>
      </w:r>
      <w:r w:rsidRPr="00122DCC">
        <w:rPr>
          <w:lang w:val="en-GB"/>
        </w:rPr>
        <w:t>cables</w:t>
      </w:r>
      <w:r>
        <w:rPr>
          <w:lang w:val="en-GB"/>
        </w:rPr>
        <w:t xml:space="preserve"> in China, Mexico and Slovakia as well as in a new facility in India.</w:t>
      </w:r>
      <w:r w:rsidRPr="00122DCC">
        <w:rPr>
          <w:lang w:val="en-US"/>
        </w:rPr>
        <w:t xml:space="preserve"> </w:t>
      </w:r>
    </w:p>
    <w:p w:rsidR="00EC12AA" w:rsidRDefault="00EC12AA" w:rsidP="00EC12AA">
      <w:pPr>
        <w:pStyle w:val="MMZwischenberschrift"/>
      </w:pPr>
      <w:r>
        <w:rPr>
          <w:lang w:val="en-GB"/>
        </w:rPr>
        <w:lastRenderedPageBreak/>
        <w:t>About 62,000 employees worldwide</w:t>
      </w:r>
      <w:r>
        <w:t xml:space="preserve"> </w:t>
      </w:r>
    </w:p>
    <w:p w:rsidR="00EC12AA" w:rsidRDefault="00EC12AA" w:rsidP="00EC12AA">
      <w:pPr>
        <w:pStyle w:val="MMFlietext"/>
      </w:pPr>
      <w:r>
        <w:rPr>
          <w:lang w:val="en-GB"/>
        </w:rPr>
        <w:t xml:space="preserve">Leoni employed 61,850 people worldwide at the end of September 2012, which </w:t>
      </w:r>
      <w:proofErr w:type="gramStart"/>
      <w:r>
        <w:rPr>
          <w:lang w:val="en-GB"/>
        </w:rPr>
        <w:t>is</w:t>
      </w:r>
      <w:proofErr w:type="gramEnd"/>
      <w:r>
        <w:rPr>
          <w:lang w:val="en-GB"/>
        </w:rPr>
        <w:t xml:space="preserve"> 1,105 more people than at the turn of the year.</w:t>
      </w:r>
      <w:r>
        <w:t xml:space="preserve"> </w:t>
      </w:r>
      <w:r>
        <w:rPr>
          <w:lang w:val="en-GB"/>
        </w:rPr>
        <w:t>However, compared with the quarterly high to date, set at the end of March 2012, the workforce contracted by 1,518 people because of efficiency enhancements at various wiring systems facilities outside Germany and the closure of a Daekyeung plant in China.</w:t>
      </w:r>
      <w:r>
        <w:t xml:space="preserve"> </w:t>
      </w:r>
      <w:r>
        <w:rPr>
          <w:lang w:val="en-GB"/>
        </w:rPr>
        <w:t>On 30 September 2012, Leoni had 57,680 employees outside Germany (31 December 2011: 56,728) and 4,170 in Germany (31 December 2011: 4,017).</w:t>
      </w:r>
      <w:r>
        <w:t xml:space="preserve"> </w:t>
      </w:r>
    </w:p>
    <w:p w:rsidR="00EC12AA" w:rsidRPr="00EC12AA" w:rsidRDefault="00EC12AA" w:rsidP="00EC12AA">
      <w:pPr>
        <w:pStyle w:val="MMZwischenberschrift"/>
        <w:rPr>
          <w:lang w:val="en-US"/>
        </w:rPr>
      </w:pPr>
      <w:r>
        <w:rPr>
          <w:lang w:val="en-GB"/>
        </w:rPr>
        <w:t>Full-year sales and earnings expected to be at pre-year level</w:t>
      </w:r>
      <w:r w:rsidRPr="00EC12AA">
        <w:rPr>
          <w:lang w:val="en-US"/>
        </w:rPr>
        <w:t xml:space="preserve"> </w:t>
      </w:r>
    </w:p>
    <w:p w:rsidR="0098775F" w:rsidRPr="004355A6" w:rsidRDefault="00EC12AA" w:rsidP="00EC12AA">
      <w:pPr>
        <w:pStyle w:val="MMFlietext"/>
        <w:rPr>
          <w:rFonts w:cs="Times New Roman"/>
          <w:szCs w:val="24"/>
          <w:lang w:val="en-GB"/>
        </w:rPr>
      </w:pPr>
      <w:r>
        <w:rPr>
          <w:lang w:val="en-GB"/>
        </w:rPr>
        <w:t>Leoni anticipates a perceptible downturn in business during the remainder of the year.</w:t>
      </w:r>
      <w:r w:rsidRPr="00EC12AA">
        <w:rPr>
          <w:lang w:val="en-US"/>
        </w:rPr>
        <w:t xml:space="preserve"> </w:t>
      </w:r>
      <w:r>
        <w:rPr>
          <w:lang w:val="en-GB"/>
        </w:rPr>
        <w:t>Particularly the amount of product called forward by the automotive industry, but also the demand in many other customer industries, has been declining since the beginning of October.</w:t>
      </w:r>
      <w:r w:rsidRPr="00EC12AA">
        <w:rPr>
          <w:lang w:val="en-US"/>
        </w:rPr>
        <w:t xml:space="preserve"> </w:t>
      </w:r>
      <w:r>
        <w:rPr>
          <w:lang w:val="en-GB"/>
        </w:rPr>
        <w:t>For 2012 as a whole, Leoni nevertheless expects sales and earnings to be at the previous year’s level, when the Company posted record results.</w:t>
      </w:r>
      <w:r w:rsidRPr="00EC12AA">
        <w:rPr>
          <w:lang w:val="en-US"/>
        </w:rPr>
        <w:t xml:space="preserve"> </w:t>
      </w:r>
      <w:r>
        <w:rPr>
          <w:lang w:val="en-GB"/>
        </w:rPr>
        <w:t xml:space="preserve">Leoni currently projects consolidated sales of </w:t>
      </w:r>
      <w:r w:rsidR="0052646A">
        <w:rPr>
          <w:lang w:val="en-GB"/>
        </w:rPr>
        <w:t xml:space="preserve">about </w:t>
      </w:r>
      <w:r>
        <w:rPr>
          <w:lang w:val="en-GB"/>
        </w:rPr>
        <w:t>EUR 3.75 billion (previous year: EUR 3.7</w:t>
      </w:r>
      <w:r w:rsidR="0052646A">
        <w:rPr>
          <w:lang w:val="en-GB"/>
        </w:rPr>
        <w:t>0</w:t>
      </w:r>
      <w:r>
        <w:rPr>
          <w:lang w:val="en-GB"/>
        </w:rPr>
        <w:t xml:space="preserve"> billion), with the Wiring Systems Division providing EUR 2.18 billion (previous year: EUR 2.02 billion) and the Wire &amp; Cable Solutions Division contributing EUR 1.57 billion (previous year: EUR 1.68 billion).</w:t>
      </w:r>
      <w:r w:rsidRPr="00EC12AA">
        <w:rPr>
          <w:lang w:val="en-US"/>
        </w:rPr>
        <w:t xml:space="preserve"> </w:t>
      </w:r>
      <w:r>
        <w:rPr>
          <w:lang w:val="en-GB"/>
        </w:rPr>
        <w:t xml:space="preserve">From today’s perspective, EBIT including the non-recurring effect of the sale of Leoni Studer Hard AG will amount </w:t>
      </w:r>
      <w:bookmarkStart w:id="0" w:name="_GoBack"/>
      <w:bookmarkEnd w:id="0"/>
      <w:r>
        <w:rPr>
          <w:lang w:val="en-GB"/>
        </w:rPr>
        <w:t xml:space="preserve">to </w:t>
      </w:r>
      <w:r w:rsidR="0052646A">
        <w:rPr>
          <w:lang w:val="en-GB"/>
        </w:rPr>
        <w:t xml:space="preserve">about </w:t>
      </w:r>
      <w:r>
        <w:rPr>
          <w:lang w:val="en-GB"/>
        </w:rPr>
        <w:t>EUR 235 million (previous year: EUR 237</w:t>
      </w:r>
      <w:r w:rsidR="0052646A">
        <w:rPr>
          <w:lang w:val="en-GB"/>
        </w:rPr>
        <w:t>.1</w:t>
      </w:r>
      <w:r>
        <w:rPr>
          <w:lang w:val="en-GB"/>
        </w:rPr>
        <w:t xml:space="preserve"> million)</w:t>
      </w:r>
      <w:r w:rsidR="0098775F" w:rsidRPr="004355A6">
        <w:rPr>
          <w:rFonts w:cs="Times New Roman"/>
          <w:szCs w:val="24"/>
          <w:lang w:val="en-GB"/>
        </w:rPr>
        <w:t xml:space="preserve">. </w:t>
      </w:r>
    </w:p>
    <w:p w:rsidR="00AC5497" w:rsidRPr="004355A6" w:rsidRDefault="00AC5497" w:rsidP="00EC12AA">
      <w:pPr>
        <w:pStyle w:val="MMFlietext"/>
        <w:rPr>
          <w:i/>
          <w:sz w:val="21"/>
          <w:szCs w:val="21"/>
          <w:lang w:val="en-GB"/>
        </w:rPr>
      </w:pPr>
      <w:r w:rsidRPr="004355A6">
        <w:rPr>
          <w:i/>
          <w:sz w:val="21"/>
          <w:szCs w:val="21"/>
          <w:lang w:val="en-GB"/>
        </w:rPr>
        <w:t>(</w:t>
      </w:r>
      <w:r w:rsidR="00C81771">
        <w:rPr>
          <w:i/>
          <w:sz w:val="21"/>
          <w:szCs w:val="21"/>
          <w:lang w:val="en-GB"/>
        </w:rPr>
        <w:t>5</w:t>
      </w:r>
      <w:r w:rsidRPr="004355A6">
        <w:rPr>
          <w:i/>
          <w:sz w:val="21"/>
          <w:szCs w:val="21"/>
          <w:lang w:val="en-GB"/>
        </w:rPr>
        <w:t>,</w:t>
      </w:r>
      <w:r w:rsidR="00C81771">
        <w:rPr>
          <w:i/>
          <w:sz w:val="21"/>
          <w:szCs w:val="21"/>
          <w:lang w:val="en-GB"/>
        </w:rPr>
        <w:t>8</w:t>
      </w:r>
      <w:r w:rsidR="0052646A">
        <w:rPr>
          <w:i/>
          <w:sz w:val="21"/>
          <w:szCs w:val="21"/>
          <w:lang w:val="en-GB"/>
        </w:rPr>
        <w:t>2</w:t>
      </w:r>
      <w:r w:rsidR="00C81771">
        <w:rPr>
          <w:i/>
          <w:sz w:val="21"/>
          <w:szCs w:val="21"/>
          <w:lang w:val="en-GB"/>
        </w:rPr>
        <w:t>7</w:t>
      </w:r>
      <w:r w:rsidRPr="004355A6">
        <w:rPr>
          <w:i/>
          <w:sz w:val="21"/>
          <w:szCs w:val="21"/>
          <w:lang w:val="en-GB"/>
        </w:rPr>
        <w:t xml:space="preserve"> </w:t>
      </w:r>
      <w:r w:rsidR="00026590" w:rsidRPr="00424182">
        <w:rPr>
          <w:i/>
          <w:sz w:val="21"/>
          <w:szCs w:val="21"/>
          <w:lang w:val="en-GB"/>
        </w:rPr>
        <w:t>characters incl</w:t>
      </w:r>
      <w:r w:rsidR="00026590">
        <w:rPr>
          <w:i/>
          <w:sz w:val="21"/>
          <w:szCs w:val="21"/>
          <w:lang w:val="en-GB"/>
        </w:rPr>
        <w:t>.</w:t>
      </w:r>
      <w:r w:rsidR="00026590" w:rsidRPr="00424182">
        <w:rPr>
          <w:i/>
          <w:sz w:val="21"/>
          <w:szCs w:val="21"/>
          <w:lang w:val="en-GB"/>
        </w:rPr>
        <w:t xml:space="preserve"> </w:t>
      </w:r>
      <w:r w:rsidR="00026590">
        <w:rPr>
          <w:i/>
          <w:sz w:val="21"/>
          <w:szCs w:val="21"/>
          <w:lang w:val="en-GB"/>
        </w:rPr>
        <w:t>blanks</w:t>
      </w:r>
      <w:r w:rsidRPr="004355A6">
        <w:rPr>
          <w:i/>
          <w:sz w:val="21"/>
          <w:szCs w:val="21"/>
          <w:lang w:val="en-GB"/>
        </w:rPr>
        <w:t>)</w:t>
      </w:r>
    </w:p>
    <w:p w:rsidR="00333033" w:rsidRPr="00EC12AA" w:rsidRDefault="00333033" w:rsidP="00EC12AA">
      <w:pPr>
        <w:ind w:right="1922"/>
        <w:rPr>
          <w:rFonts w:ascii="Arial" w:eastAsia="Times New Roman" w:hAnsi="Arial" w:cs="Arial"/>
          <w:color w:val="000000"/>
          <w:sz w:val="18"/>
          <w:szCs w:val="18"/>
          <w:lang w:val="en-US"/>
        </w:rPr>
      </w:pPr>
      <w:r w:rsidRPr="00C85271">
        <w:rPr>
          <w:rFonts w:ascii="Arial" w:hAnsi="Arial"/>
          <w:sz w:val="36"/>
          <w:szCs w:val="36"/>
          <w:lang w:val="en-GB"/>
        </w:rPr>
        <w:sym w:font="Wingdings" w:char="F046"/>
      </w:r>
      <w:r w:rsidRPr="00C85271">
        <w:rPr>
          <w:rFonts w:ascii="Arial" w:hAnsi="Arial"/>
          <w:i/>
          <w:sz w:val="20"/>
          <w:lang w:val="en-GB"/>
        </w:rPr>
        <w:t xml:space="preserve"> </w:t>
      </w:r>
      <w:r w:rsidRPr="00D92309">
        <w:rPr>
          <w:rFonts w:ascii="Arial" w:hAnsi="Arial"/>
          <w:i/>
          <w:sz w:val="21"/>
          <w:lang w:val="en-GB"/>
        </w:rPr>
        <w:t>Related i</w:t>
      </w:r>
      <w:r w:rsidRPr="00C85271">
        <w:rPr>
          <w:rFonts w:ascii="Arial" w:hAnsi="Arial"/>
          <w:i/>
          <w:sz w:val="21"/>
          <w:lang w:val="en-GB"/>
        </w:rPr>
        <w:t xml:space="preserve">llustration material can be downloaded </w:t>
      </w:r>
      <w:r w:rsidRPr="00EC12AA">
        <w:rPr>
          <w:rFonts w:ascii="Arial" w:hAnsi="Arial"/>
          <w:i/>
          <w:sz w:val="21"/>
          <w:lang w:val="en-GB"/>
        </w:rPr>
        <w:t>from</w:t>
      </w:r>
      <w:r w:rsidRPr="00EC12AA">
        <w:rPr>
          <w:rStyle w:val="Hyperlink"/>
          <w:lang w:val="en-US"/>
        </w:rPr>
        <w:t xml:space="preserve"> </w:t>
      </w:r>
      <w:hyperlink r:id="rId8" w:history="1">
        <w:r w:rsidR="00EC12AA" w:rsidRPr="00EC12AA">
          <w:rPr>
            <w:rStyle w:val="Hyperlink"/>
            <w:rFonts w:ascii="Arial" w:hAnsi="Arial"/>
            <w:i/>
            <w:sz w:val="21"/>
            <w:lang w:val="en-GB"/>
          </w:rPr>
          <w:t>http://www.leoni.com/12_Q3.15899.0.html?L=1</w:t>
        </w:r>
      </w:hyperlink>
      <w:r w:rsidRPr="00C85271">
        <w:rPr>
          <w:rFonts w:ascii="Arial" w:hAnsi="Arial"/>
          <w:i/>
          <w:sz w:val="21"/>
          <w:lang w:val="en-GB"/>
        </w:rPr>
        <w:t xml:space="preserve"> </w:t>
      </w:r>
      <w:r>
        <w:rPr>
          <w:rFonts w:ascii="Arial" w:hAnsi="Arial"/>
          <w:i/>
          <w:sz w:val="21"/>
          <w:lang w:val="en-GB"/>
        </w:rPr>
        <w:br/>
      </w:r>
      <w:r w:rsidRPr="002C049D">
        <w:rPr>
          <w:rFonts w:ascii="Arial" w:hAnsi="Arial"/>
          <w:sz w:val="36"/>
          <w:szCs w:val="36"/>
          <w:lang w:val="en-GB"/>
        </w:rPr>
        <w:sym w:font="Wingdings" w:char="F046"/>
      </w:r>
      <w:r w:rsidRPr="002C049D">
        <w:rPr>
          <w:rFonts w:ascii="Arial" w:hAnsi="Arial"/>
          <w:i/>
          <w:sz w:val="20"/>
          <w:lang w:val="en-GB"/>
        </w:rPr>
        <w:t xml:space="preserve"> </w:t>
      </w:r>
      <w:proofErr w:type="gramStart"/>
      <w:r w:rsidRPr="002C049D">
        <w:rPr>
          <w:rFonts w:ascii="Arial" w:hAnsi="Arial"/>
          <w:i/>
          <w:sz w:val="21"/>
          <w:lang w:val="en-GB"/>
        </w:rPr>
        <w:t>The</w:t>
      </w:r>
      <w:proofErr w:type="gramEnd"/>
      <w:r w:rsidRPr="002C049D">
        <w:rPr>
          <w:rFonts w:ascii="Arial" w:hAnsi="Arial"/>
          <w:i/>
          <w:sz w:val="21"/>
          <w:lang w:val="en-GB"/>
        </w:rPr>
        <w:t xml:space="preserve"> complete quarterly report can be downloaded from </w:t>
      </w:r>
      <w:hyperlink r:id="rId9" w:history="1">
        <w:r w:rsidR="00EC12AA" w:rsidRPr="007C1230">
          <w:rPr>
            <w:rStyle w:val="Hyperlink"/>
            <w:rFonts w:ascii="Arial" w:hAnsi="Arial"/>
            <w:i/>
            <w:sz w:val="21"/>
            <w:lang w:val="en-GB"/>
          </w:rPr>
          <w:t>www.leoni.com/?q3-2012&amp;L=1</w:t>
        </w:r>
      </w:hyperlink>
    </w:p>
    <w:p w:rsidR="00333033" w:rsidRPr="00424182" w:rsidRDefault="00333033" w:rsidP="00EC12AA">
      <w:pPr>
        <w:pStyle w:val="MMFlietext"/>
        <w:rPr>
          <w:sz w:val="21"/>
          <w:szCs w:val="21"/>
          <w:lang w:val="en-GB"/>
        </w:rPr>
      </w:pPr>
    </w:p>
    <w:p w:rsidR="00E26F48" w:rsidRPr="008218D9" w:rsidRDefault="00333033" w:rsidP="00E26F48">
      <w:pPr>
        <w:pStyle w:val="MMKurzprofilberschrift"/>
        <w:spacing w:after="120"/>
        <w:rPr>
          <w:rFonts w:cs="Times New Roman"/>
          <w:szCs w:val="24"/>
          <w:lang w:val="en-GB"/>
        </w:rPr>
      </w:pPr>
      <w:r>
        <w:rPr>
          <w:rFonts w:cs="Times New Roman"/>
          <w:szCs w:val="24"/>
          <w:lang w:val="en-GB"/>
        </w:rPr>
        <w:br w:type="page"/>
      </w:r>
      <w:r w:rsidR="00E26F48" w:rsidRPr="008218D9">
        <w:rPr>
          <w:rFonts w:cs="Times New Roman"/>
          <w:szCs w:val="24"/>
          <w:lang w:val="en-GB"/>
        </w:rPr>
        <w:lastRenderedPageBreak/>
        <w:t>Leoni performance overview</w:t>
      </w:r>
    </w:p>
    <w:tbl>
      <w:tblPr>
        <w:tblW w:w="8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921"/>
        <w:gridCol w:w="921"/>
        <w:gridCol w:w="921"/>
        <w:gridCol w:w="922"/>
        <w:gridCol w:w="1293"/>
      </w:tblGrid>
      <w:tr w:rsidR="00E26F48" w:rsidRPr="00EC12AA" w:rsidTr="00267375">
        <w:trPr>
          <w:trHeight w:val="618"/>
        </w:trPr>
        <w:tc>
          <w:tcPr>
            <w:tcW w:w="3936" w:type="dxa"/>
            <w:vAlign w:val="center"/>
          </w:tcPr>
          <w:p w:rsidR="00E26F48" w:rsidRPr="007F68CF" w:rsidRDefault="00E26F48" w:rsidP="00AE31C1">
            <w:pPr>
              <w:tabs>
                <w:tab w:val="left" w:pos="8505"/>
              </w:tabs>
              <w:rPr>
                <w:rFonts w:ascii="Arial" w:hAnsi="Arial" w:cs="Arial"/>
                <w:b/>
                <w:sz w:val="18"/>
                <w:szCs w:val="18"/>
              </w:rPr>
            </w:pPr>
            <w:r w:rsidRPr="007F68CF">
              <w:rPr>
                <w:rFonts w:ascii="Arial" w:hAnsi="Arial"/>
                <w:b/>
                <w:sz w:val="18"/>
                <w:lang w:val="en-GB"/>
              </w:rPr>
              <w:t>Group key figures</w:t>
            </w:r>
          </w:p>
        </w:tc>
        <w:tc>
          <w:tcPr>
            <w:tcW w:w="921" w:type="dxa"/>
            <w:vAlign w:val="center"/>
          </w:tcPr>
          <w:p w:rsidR="00E26F48" w:rsidRPr="00267375" w:rsidRDefault="00E26F48" w:rsidP="00EC12AA">
            <w:pPr>
              <w:tabs>
                <w:tab w:val="left" w:pos="8505"/>
              </w:tabs>
              <w:spacing w:after="0" w:line="240" w:lineRule="auto"/>
              <w:ind w:right="113"/>
              <w:jc w:val="center"/>
              <w:rPr>
                <w:rFonts w:ascii="Arial" w:eastAsia="Times New Roman" w:hAnsi="Arial"/>
                <w:b/>
                <w:noProof/>
                <w:snapToGrid w:val="0"/>
                <w:sz w:val="18"/>
                <w:szCs w:val="24"/>
                <w:lang w:eastAsia="en-GB"/>
              </w:rPr>
            </w:pPr>
            <w:r w:rsidRPr="00267375">
              <w:rPr>
                <w:rFonts w:ascii="Arial" w:eastAsia="Times New Roman" w:hAnsi="Arial"/>
                <w:b/>
                <w:noProof/>
                <w:snapToGrid w:val="0"/>
                <w:sz w:val="18"/>
                <w:szCs w:val="24"/>
                <w:lang w:eastAsia="en-GB"/>
              </w:rPr>
              <w:t>Q</w:t>
            </w:r>
            <w:r w:rsidR="00EC12AA">
              <w:rPr>
                <w:rFonts w:ascii="Arial" w:eastAsia="Times New Roman" w:hAnsi="Arial"/>
                <w:b/>
                <w:noProof/>
                <w:snapToGrid w:val="0"/>
                <w:sz w:val="18"/>
                <w:szCs w:val="24"/>
                <w:lang w:eastAsia="en-GB"/>
              </w:rPr>
              <w:t>3</w:t>
            </w:r>
            <w:r w:rsidRPr="00267375">
              <w:rPr>
                <w:rFonts w:ascii="Arial" w:eastAsia="Times New Roman" w:hAnsi="Arial"/>
                <w:b/>
                <w:noProof/>
                <w:snapToGrid w:val="0"/>
                <w:sz w:val="18"/>
                <w:szCs w:val="24"/>
                <w:lang w:eastAsia="en-GB"/>
              </w:rPr>
              <w:br/>
              <w:t>201</w:t>
            </w:r>
            <w:r w:rsidR="00267375" w:rsidRPr="00267375">
              <w:rPr>
                <w:rFonts w:ascii="Arial" w:eastAsia="Times New Roman" w:hAnsi="Arial"/>
                <w:b/>
                <w:noProof/>
                <w:snapToGrid w:val="0"/>
                <w:sz w:val="18"/>
                <w:szCs w:val="24"/>
                <w:lang w:eastAsia="en-GB"/>
              </w:rPr>
              <w:t>2</w:t>
            </w:r>
          </w:p>
        </w:tc>
        <w:tc>
          <w:tcPr>
            <w:tcW w:w="921" w:type="dxa"/>
            <w:vAlign w:val="center"/>
          </w:tcPr>
          <w:p w:rsidR="00E26F48" w:rsidRPr="00267375" w:rsidRDefault="00E26F48" w:rsidP="00EC12AA">
            <w:pPr>
              <w:tabs>
                <w:tab w:val="left" w:pos="8505"/>
              </w:tabs>
              <w:spacing w:after="0" w:line="240" w:lineRule="auto"/>
              <w:ind w:right="113"/>
              <w:jc w:val="center"/>
              <w:rPr>
                <w:rFonts w:ascii="Arial" w:eastAsia="Times New Roman" w:hAnsi="Arial"/>
                <w:b/>
                <w:noProof/>
                <w:snapToGrid w:val="0"/>
                <w:sz w:val="18"/>
                <w:szCs w:val="24"/>
                <w:lang w:eastAsia="en-GB"/>
              </w:rPr>
            </w:pPr>
            <w:r w:rsidRPr="00267375">
              <w:rPr>
                <w:rFonts w:ascii="Arial" w:eastAsia="Times New Roman" w:hAnsi="Arial"/>
                <w:b/>
                <w:noProof/>
                <w:snapToGrid w:val="0"/>
                <w:sz w:val="18"/>
                <w:szCs w:val="24"/>
                <w:lang w:eastAsia="en-GB"/>
              </w:rPr>
              <w:t>Q</w:t>
            </w:r>
            <w:r w:rsidR="00EC12AA">
              <w:rPr>
                <w:rFonts w:ascii="Arial" w:eastAsia="Times New Roman" w:hAnsi="Arial"/>
                <w:b/>
                <w:noProof/>
                <w:snapToGrid w:val="0"/>
                <w:sz w:val="18"/>
                <w:szCs w:val="24"/>
                <w:lang w:eastAsia="en-GB"/>
              </w:rPr>
              <w:t>3</w:t>
            </w:r>
            <w:r w:rsidRPr="00267375">
              <w:rPr>
                <w:rFonts w:ascii="Arial" w:eastAsia="Times New Roman" w:hAnsi="Arial"/>
                <w:b/>
                <w:noProof/>
                <w:snapToGrid w:val="0"/>
                <w:sz w:val="18"/>
                <w:szCs w:val="24"/>
                <w:lang w:eastAsia="en-GB"/>
              </w:rPr>
              <w:br/>
              <w:t>201</w:t>
            </w:r>
            <w:r w:rsidR="00267375" w:rsidRPr="00267375">
              <w:rPr>
                <w:rFonts w:ascii="Arial" w:eastAsia="Times New Roman" w:hAnsi="Arial"/>
                <w:b/>
                <w:noProof/>
                <w:snapToGrid w:val="0"/>
                <w:sz w:val="18"/>
                <w:szCs w:val="24"/>
                <w:lang w:eastAsia="en-GB"/>
              </w:rPr>
              <w:t>1</w:t>
            </w:r>
          </w:p>
        </w:tc>
        <w:tc>
          <w:tcPr>
            <w:tcW w:w="921" w:type="dxa"/>
            <w:vAlign w:val="center"/>
          </w:tcPr>
          <w:p w:rsidR="00E26F48" w:rsidRPr="00267375" w:rsidRDefault="00E26F48" w:rsidP="00EC12AA">
            <w:pPr>
              <w:tabs>
                <w:tab w:val="left" w:pos="8505"/>
              </w:tabs>
              <w:spacing w:after="0" w:line="240" w:lineRule="auto"/>
              <w:ind w:right="113"/>
              <w:jc w:val="center"/>
              <w:rPr>
                <w:rFonts w:ascii="Arial" w:eastAsia="Times New Roman" w:hAnsi="Arial"/>
                <w:b/>
                <w:noProof/>
                <w:snapToGrid w:val="0"/>
                <w:sz w:val="18"/>
                <w:szCs w:val="24"/>
                <w:lang w:eastAsia="en-GB"/>
              </w:rPr>
            </w:pPr>
            <w:r w:rsidRPr="00267375">
              <w:rPr>
                <w:rFonts w:ascii="Arial" w:eastAsia="Times New Roman" w:hAnsi="Arial"/>
                <w:b/>
                <w:noProof/>
                <w:snapToGrid w:val="0"/>
                <w:sz w:val="18"/>
                <w:szCs w:val="24"/>
                <w:lang w:eastAsia="en-GB"/>
              </w:rPr>
              <w:t>Q1-Q</w:t>
            </w:r>
            <w:r w:rsidR="00EC12AA">
              <w:rPr>
                <w:rFonts w:ascii="Arial" w:eastAsia="Times New Roman" w:hAnsi="Arial"/>
                <w:b/>
                <w:noProof/>
                <w:snapToGrid w:val="0"/>
                <w:sz w:val="18"/>
                <w:szCs w:val="24"/>
                <w:lang w:eastAsia="en-GB"/>
              </w:rPr>
              <w:t>3</w:t>
            </w:r>
            <w:r w:rsidRPr="00267375">
              <w:rPr>
                <w:rFonts w:ascii="Arial" w:eastAsia="Times New Roman" w:hAnsi="Arial"/>
                <w:b/>
                <w:noProof/>
                <w:snapToGrid w:val="0"/>
                <w:sz w:val="18"/>
                <w:szCs w:val="24"/>
                <w:lang w:eastAsia="en-GB"/>
              </w:rPr>
              <w:t xml:space="preserve"> 201</w:t>
            </w:r>
            <w:r w:rsidR="00267375" w:rsidRPr="00267375">
              <w:rPr>
                <w:rFonts w:ascii="Arial" w:eastAsia="Times New Roman" w:hAnsi="Arial"/>
                <w:b/>
                <w:noProof/>
                <w:snapToGrid w:val="0"/>
                <w:sz w:val="18"/>
                <w:szCs w:val="24"/>
                <w:lang w:eastAsia="en-GB"/>
              </w:rPr>
              <w:t>2</w:t>
            </w:r>
          </w:p>
        </w:tc>
        <w:tc>
          <w:tcPr>
            <w:tcW w:w="922" w:type="dxa"/>
            <w:vAlign w:val="center"/>
          </w:tcPr>
          <w:p w:rsidR="00E26F48" w:rsidRPr="00267375" w:rsidRDefault="00E26F48" w:rsidP="00EC12AA">
            <w:pPr>
              <w:tabs>
                <w:tab w:val="left" w:pos="8505"/>
              </w:tabs>
              <w:spacing w:after="0" w:line="240" w:lineRule="auto"/>
              <w:ind w:right="113"/>
              <w:jc w:val="center"/>
              <w:rPr>
                <w:rFonts w:ascii="Arial" w:eastAsia="Times New Roman" w:hAnsi="Arial"/>
                <w:b/>
                <w:noProof/>
                <w:snapToGrid w:val="0"/>
                <w:sz w:val="18"/>
                <w:szCs w:val="24"/>
                <w:lang w:eastAsia="en-GB"/>
              </w:rPr>
            </w:pPr>
            <w:r w:rsidRPr="00267375">
              <w:rPr>
                <w:rFonts w:ascii="Arial" w:eastAsia="Times New Roman" w:hAnsi="Arial"/>
                <w:b/>
                <w:noProof/>
                <w:snapToGrid w:val="0"/>
                <w:sz w:val="18"/>
                <w:szCs w:val="24"/>
                <w:lang w:eastAsia="en-GB"/>
              </w:rPr>
              <w:t>Q1-Q</w:t>
            </w:r>
            <w:r w:rsidR="00EC12AA">
              <w:rPr>
                <w:rFonts w:ascii="Arial" w:eastAsia="Times New Roman" w:hAnsi="Arial"/>
                <w:b/>
                <w:noProof/>
                <w:snapToGrid w:val="0"/>
                <w:sz w:val="18"/>
                <w:szCs w:val="24"/>
                <w:lang w:eastAsia="en-GB"/>
              </w:rPr>
              <w:t>3</w:t>
            </w:r>
            <w:r w:rsidRPr="00267375">
              <w:rPr>
                <w:rFonts w:ascii="Arial" w:eastAsia="Times New Roman" w:hAnsi="Arial"/>
                <w:b/>
                <w:noProof/>
                <w:snapToGrid w:val="0"/>
                <w:sz w:val="18"/>
                <w:szCs w:val="24"/>
                <w:lang w:eastAsia="en-GB"/>
              </w:rPr>
              <w:t xml:space="preserve">  201</w:t>
            </w:r>
            <w:r w:rsidR="00267375" w:rsidRPr="00267375">
              <w:rPr>
                <w:rFonts w:ascii="Arial" w:eastAsia="Times New Roman" w:hAnsi="Arial"/>
                <w:b/>
                <w:noProof/>
                <w:snapToGrid w:val="0"/>
                <w:sz w:val="18"/>
                <w:szCs w:val="24"/>
                <w:lang w:eastAsia="en-GB"/>
              </w:rPr>
              <w:t>1</w:t>
            </w:r>
          </w:p>
        </w:tc>
        <w:tc>
          <w:tcPr>
            <w:tcW w:w="1293" w:type="dxa"/>
            <w:tcMar>
              <w:left w:w="57" w:type="dxa"/>
              <w:right w:w="57" w:type="dxa"/>
            </w:tcMar>
          </w:tcPr>
          <w:p w:rsidR="00E26F48" w:rsidRPr="00EC12AA" w:rsidRDefault="00E26F48" w:rsidP="00EC12AA">
            <w:pPr>
              <w:tabs>
                <w:tab w:val="left" w:pos="8505"/>
              </w:tabs>
              <w:spacing w:after="0" w:line="240" w:lineRule="auto"/>
              <w:ind w:right="113"/>
              <w:jc w:val="center"/>
              <w:rPr>
                <w:rFonts w:ascii="Arial" w:eastAsia="Times New Roman" w:hAnsi="Arial"/>
                <w:b/>
                <w:noProof/>
                <w:snapToGrid w:val="0"/>
                <w:sz w:val="18"/>
                <w:szCs w:val="24"/>
                <w:lang w:val="fr-FR" w:eastAsia="en-GB"/>
              </w:rPr>
            </w:pPr>
            <w:r w:rsidRPr="00EC12AA">
              <w:rPr>
                <w:rFonts w:ascii="Arial" w:eastAsia="Times New Roman" w:hAnsi="Arial"/>
                <w:b/>
                <w:noProof/>
                <w:snapToGrid w:val="0"/>
                <w:sz w:val="18"/>
                <w:szCs w:val="24"/>
                <w:lang w:val="fr-FR" w:eastAsia="en-GB"/>
              </w:rPr>
              <w:t xml:space="preserve">Change </w:t>
            </w:r>
            <w:r w:rsidRPr="00EC12AA">
              <w:rPr>
                <w:rFonts w:ascii="Arial" w:eastAsia="Times New Roman" w:hAnsi="Arial"/>
                <w:b/>
                <w:noProof/>
                <w:snapToGrid w:val="0"/>
                <w:sz w:val="18"/>
                <w:szCs w:val="24"/>
                <w:lang w:val="fr-FR" w:eastAsia="en-GB"/>
              </w:rPr>
              <w:br/>
              <w:t>Q1-Q</w:t>
            </w:r>
            <w:r w:rsidR="00EC12AA">
              <w:rPr>
                <w:rFonts w:ascii="Arial" w:eastAsia="Times New Roman" w:hAnsi="Arial"/>
                <w:b/>
                <w:noProof/>
                <w:snapToGrid w:val="0"/>
                <w:sz w:val="18"/>
                <w:szCs w:val="24"/>
                <w:lang w:val="fr-FR" w:eastAsia="en-GB"/>
              </w:rPr>
              <w:t>3</w:t>
            </w:r>
            <w:r w:rsidRPr="00EC12AA">
              <w:rPr>
                <w:rFonts w:ascii="Arial" w:eastAsia="Times New Roman" w:hAnsi="Arial"/>
                <w:b/>
                <w:noProof/>
                <w:snapToGrid w:val="0"/>
                <w:sz w:val="18"/>
                <w:szCs w:val="24"/>
                <w:lang w:val="fr-FR" w:eastAsia="en-GB"/>
              </w:rPr>
              <w:t xml:space="preserve"> 201</w:t>
            </w:r>
            <w:r w:rsidR="00267375" w:rsidRPr="00EC12AA">
              <w:rPr>
                <w:rFonts w:ascii="Arial" w:eastAsia="Times New Roman" w:hAnsi="Arial"/>
                <w:b/>
                <w:noProof/>
                <w:snapToGrid w:val="0"/>
                <w:sz w:val="18"/>
                <w:szCs w:val="24"/>
                <w:lang w:val="fr-FR" w:eastAsia="en-GB"/>
              </w:rPr>
              <w:t>2</w:t>
            </w:r>
            <w:r w:rsidRPr="00EC12AA">
              <w:rPr>
                <w:rFonts w:ascii="Arial" w:eastAsia="Times New Roman" w:hAnsi="Arial"/>
                <w:b/>
                <w:noProof/>
                <w:snapToGrid w:val="0"/>
                <w:sz w:val="18"/>
                <w:szCs w:val="24"/>
                <w:lang w:val="fr-FR" w:eastAsia="en-GB"/>
              </w:rPr>
              <w:t>/ Q1-Q</w:t>
            </w:r>
            <w:r w:rsidR="00EC12AA">
              <w:rPr>
                <w:rFonts w:ascii="Arial" w:eastAsia="Times New Roman" w:hAnsi="Arial"/>
                <w:b/>
                <w:noProof/>
                <w:snapToGrid w:val="0"/>
                <w:sz w:val="18"/>
                <w:szCs w:val="24"/>
                <w:lang w:val="fr-FR" w:eastAsia="en-GB"/>
              </w:rPr>
              <w:t>3</w:t>
            </w:r>
            <w:r w:rsidRPr="00EC12AA">
              <w:rPr>
                <w:rFonts w:ascii="Arial" w:eastAsia="Times New Roman" w:hAnsi="Arial"/>
                <w:b/>
                <w:noProof/>
                <w:snapToGrid w:val="0"/>
                <w:sz w:val="18"/>
                <w:szCs w:val="24"/>
                <w:lang w:val="fr-FR" w:eastAsia="en-GB"/>
              </w:rPr>
              <w:t xml:space="preserve"> 201</w:t>
            </w:r>
            <w:r w:rsidR="00267375" w:rsidRPr="00EC12AA">
              <w:rPr>
                <w:rFonts w:ascii="Arial" w:eastAsia="Times New Roman" w:hAnsi="Arial"/>
                <w:b/>
                <w:noProof/>
                <w:snapToGrid w:val="0"/>
                <w:sz w:val="18"/>
                <w:szCs w:val="24"/>
                <w:lang w:val="fr-FR" w:eastAsia="en-GB"/>
              </w:rPr>
              <w:t>2</w:t>
            </w:r>
          </w:p>
        </w:tc>
      </w:tr>
      <w:tr w:rsidR="00EC12AA" w:rsidRPr="00EC12AA" w:rsidTr="00267375">
        <w:trPr>
          <w:trHeight w:val="284"/>
        </w:trPr>
        <w:tc>
          <w:tcPr>
            <w:tcW w:w="3936" w:type="dxa"/>
            <w:vAlign w:val="center"/>
          </w:tcPr>
          <w:p w:rsidR="00EC12AA" w:rsidRPr="00EC12AA" w:rsidRDefault="00EC12AA" w:rsidP="00267375">
            <w:pPr>
              <w:tabs>
                <w:tab w:val="left" w:pos="8505"/>
              </w:tabs>
              <w:spacing w:after="0"/>
              <w:rPr>
                <w:rFonts w:ascii="Arial" w:eastAsia="Times New Roman" w:hAnsi="Arial"/>
                <w:noProof/>
                <w:snapToGrid w:val="0"/>
                <w:sz w:val="18"/>
                <w:szCs w:val="24"/>
                <w:lang w:val="en-US" w:eastAsia="en-GB"/>
              </w:rPr>
            </w:pPr>
            <w:r w:rsidRPr="00EC12AA">
              <w:rPr>
                <w:rFonts w:ascii="Arial" w:eastAsia="Times New Roman" w:hAnsi="Arial"/>
                <w:noProof/>
                <w:snapToGrid w:val="0"/>
                <w:sz w:val="18"/>
                <w:szCs w:val="24"/>
                <w:lang w:val="en-US" w:eastAsia="en-GB"/>
              </w:rPr>
              <w:t>Consolidated sales [€ mil.]</w:t>
            </w:r>
          </w:p>
        </w:tc>
        <w:tc>
          <w:tcPr>
            <w:tcW w:w="921" w:type="dxa"/>
            <w:vAlign w:val="center"/>
          </w:tcPr>
          <w:p w:rsidR="00EC12AA" w:rsidRPr="00EC12AA" w:rsidRDefault="00EC12AA" w:rsidP="00EC12AA">
            <w:pPr>
              <w:tabs>
                <w:tab w:val="left" w:pos="8505"/>
              </w:tabs>
              <w:spacing w:after="0"/>
              <w:rPr>
                <w:rFonts w:ascii="Arial" w:eastAsia="Times New Roman" w:hAnsi="Arial"/>
                <w:noProof/>
                <w:snapToGrid w:val="0"/>
                <w:sz w:val="18"/>
                <w:szCs w:val="24"/>
                <w:lang w:val="en-US" w:eastAsia="en-GB"/>
              </w:rPr>
            </w:pPr>
            <w:r w:rsidRPr="00EC12AA">
              <w:rPr>
                <w:rFonts w:ascii="Arial" w:eastAsia="Times New Roman" w:hAnsi="Arial"/>
                <w:noProof/>
                <w:snapToGrid w:val="0"/>
                <w:sz w:val="18"/>
                <w:szCs w:val="24"/>
                <w:lang w:val="en-US" w:eastAsia="en-GB"/>
              </w:rPr>
              <w:t>954</w:t>
            </w:r>
            <w:r>
              <w:rPr>
                <w:rFonts w:ascii="Arial" w:eastAsia="Times New Roman" w:hAnsi="Arial"/>
                <w:noProof/>
                <w:snapToGrid w:val="0"/>
                <w:sz w:val="18"/>
                <w:szCs w:val="24"/>
                <w:lang w:val="en-US" w:eastAsia="en-GB"/>
              </w:rPr>
              <w:t>.</w:t>
            </w:r>
            <w:r w:rsidRPr="00EC12AA">
              <w:rPr>
                <w:rFonts w:ascii="Arial" w:eastAsia="Times New Roman" w:hAnsi="Arial"/>
                <w:noProof/>
                <w:snapToGrid w:val="0"/>
                <w:sz w:val="18"/>
                <w:szCs w:val="24"/>
                <w:lang w:val="en-US" w:eastAsia="en-GB"/>
              </w:rPr>
              <w:t>7</w:t>
            </w:r>
          </w:p>
        </w:tc>
        <w:tc>
          <w:tcPr>
            <w:tcW w:w="921" w:type="dxa"/>
            <w:vAlign w:val="center"/>
          </w:tcPr>
          <w:p w:rsidR="00EC12AA" w:rsidRPr="00EC12AA" w:rsidRDefault="00EC12AA" w:rsidP="00EC12AA">
            <w:pPr>
              <w:tabs>
                <w:tab w:val="left" w:pos="8505"/>
              </w:tabs>
              <w:spacing w:after="0"/>
              <w:rPr>
                <w:rFonts w:ascii="Arial" w:eastAsia="Times New Roman" w:hAnsi="Arial"/>
                <w:noProof/>
                <w:snapToGrid w:val="0"/>
                <w:sz w:val="18"/>
                <w:szCs w:val="24"/>
                <w:lang w:val="en-US" w:eastAsia="en-GB"/>
              </w:rPr>
            </w:pPr>
            <w:r w:rsidRPr="00EC12AA">
              <w:rPr>
                <w:rFonts w:ascii="Arial" w:eastAsia="Times New Roman" w:hAnsi="Arial"/>
                <w:noProof/>
                <w:snapToGrid w:val="0"/>
                <w:sz w:val="18"/>
                <w:szCs w:val="24"/>
                <w:lang w:val="en-US" w:eastAsia="en-GB"/>
              </w:rPr>
              <w:t>913</w:t>
            </w:r>
            <w:r>
              <w:rPr>
                <w:rFonts w:ascii="Arial" w:eastAsia="Times New Roman" w:hAnsi="Arial"/>
                <w:noProof/>
                <w:snapToGrid w:val="0"/>
                <w:sz w:val="18"/>
                <w:szCs w:val="24"/>
                <w:lang w:val="en-US" w:eastAsia="en-GB"/>
              </w:rPr>
              <w:t>.</w:t>
            </w:r>
            <w:r w:rsidRPr="00EC12AA">
              <w:rPr>
                <w:rFonts w:ascii="Arial" w:eastAsia="Times New Roman" w:hAnsi="Arial"/>
                <w:noProof/>
                <w:snapToGrid w:val="0"/>
                <w:sz w:val="18"/>
                <w:szCs w:val="24"/>
                <w:lang w:val="en-US" w:eastAsia="en-GB"/>
              </w:rPr>
              <w:t>1</w:t>
            </w:r>
          </w:p>
        </w:tc>
        <w:tc>
          <w:tcPr>
            <w:tcW w:w="921" w:type="dxa"/>
            <w:vAlign w:val="center"/>
          </w:tcPr>
          <w:p w:rsidR="00EC12AA" w:rsidRPr="00EC12AA" w:rsidRDefault="00EC12AA" w:rsidP="00EC12AA">
            <w:pPr>
              <w:tabs>
                <w:tab w:val="left" w:pos="8505"/>
              </w:tabs>
              <w:spacing w:after="0"/>
              <w:rPr>
                <w:rFonts w:ascii="Arial" w:eastAsia="Times New Roman" w:hAnsi="Arial"/>
                <w:noProof/>
                <w:snapToGrid w:val="0"/>
                <w:sz w:val="18"/>
                <w:szCs w:val="24"/>
                <w:lang w:val="en-US" w:eastAsia="en-GB"/>
              </w:rPr>
            </w:pPr>
            <w:r w:rsidRPr="00EC12AA">
              <w:rPr>
                <w:rFonts w:ascii="Arial" w:eastAsia="Times New Roman" w:hAnsi="Arial"/>
                <w:noProof/>
                <w:snapToGrid w:val="0"/>
                <w:sz w:val="18"/>
                <w:szCs w:val="24"/>
                <w:lang w:val="en-US" w:eastAsia="en-GB"/>
              </w:rPr>
              <w:t>2.891</w:t>
            </w:r>
            <w:r>
              <w:rPr>
                <w:rFonts w:ascii="Arial" w:eastAsia="Times New Roman" w:hAnsi="Arial"/>
                <w:noProof/>
                <w:snapToGrid w:val="0"/>
                <w:sz w:val="18"/>
                <w:szCs w:val="24"/>
                <w:lang w:val="en-US" w:eastAsia="en-GB"/>
              </w:rPr>
              <w:t>.</w:t>
            </w:r>
            <w:r w:rsidRPr="00EC12AA">
              <w:rPr>
                <w:rFonts w:ascii="Arial" w:eastAsia="Times New Roman" w:hAnsi="Arial"/>
                <w:noProof/>
                <w:snapToGrid w:val="0"/>
                <w:sz w:val="18"/>
                <w:szCs w:val="24"/>
                <w:lang w:val="en-US" w:eastAsia="en-GB"/>
              </w:rPr>
              <w:t>4</w:t>
            </w:r>
          </w:p>
        </w:tc>
        <w:tc>
          <w:tcPr>
            <w:tcW w:w="922" w:type="dxa"/>
            <w:vAlign w:val="center"/>
          </w:tcPr>
          <w:p w:rsidR="00EC12AA" w:rsidRPr="00EC12AA" w:rsidRDefault="00EC12AA" w:rsidP="00EC12AA">
            <w:pPr>
              <w:tabs>
                <w:tab w:val="left" w:pos="8505"/>
              </w:tabs>
              <w:spacing w:after="0"/>
              <w:rPr>
                <w:rFonts w:ascii="Arial" w:eastAsia="Times New Roman" w:hAnsi="Arial"/>
                <w:noProof/>
                <w:snapToGrid w:val="0"/>
                <w:sz w:val="18"/>
                <w:szCs w:val="24"/>
                <w:lang w:val="en-US" w:eastAsia="en-GB"/>
              </w:rPr>
            </w:pPr>
            <w:r w:rsidRPr="00EC12AA">
              <w:rPr>
                <w:rFonts w:ascii="Arial" w:eastAsia="Times New Roman" w:hAnsi="Arial"/>
                <w:noProof/>
                <w:snapToGrid w:val="0"/>
                <w:sz w:val="18"/>
                <w:szCs w:val="24"/>
                <w:lang w:val="en-US" w:eastAsia="en-GB"/>
              </w:rPr>
              <w:t>2</w:t>
            </w:r>
            <w:r>
              <w:rPr>
                <w:rFonts w:ascii="Arial" w:eastAsia="Times New Roman" w:hAnsi="Arial"/>
                <w:noProof/>
                <w:snapToGrid w:val="0"/>
                <w:sz w:val="18"/>
                <w:szCs w:val="24"/>
                <w:lang w:val="en-US" w:eastAsia="en-GB"/>
              </w:rPr>
              <w:t>,</w:t>
            </w:r>
            <w:r w:rsidRPr="00EC12AA">
              <w:rPr>
                <w:rFonts w:ascii="Arial" w:eastAsia="Times New Roman" w:hAnsi="Arial"/>
                <w:noProof/>
                <w:snapToGrid w:val="0"/>
                <w:sz w:val="18"/>
                <w:szCs w:val="24"/>
                <w:lang w:val="en-US" w:eastAsia="en-GB"/>
              </w:rPr>
              <w:t>767</w:t>
            </w:r>
            <w:r>
              <w:rPr>
                <w:rFonts w:ascii="Arial" w:eastAsia="Times New Roman" w:hAnsi="Arial"/>
                <w:noProof/>
                <w:snapToGrid w:val="0"/>
                <w:sz w:val="18"/>
                <w:szCs w:val="24"/>
                <w:lang w:val="en-US" w:eastAsia="en-GB"/>
              </w:rPr>
              <w:t>.</w:t>
            </w:r>
            <w:r w:rsidRPr="00EC12AA">
              <w:rPr>
                <w:rFonts w:ascii="Arial" w:eastAsia="Times New Roman" w:hAnsi="Arial"/>
                <w:noProof/>
                <w:snapToGrid w:val="0"/>
                <w:sz w:val="18"/>
                <w:szCs w:val="24"/>
                <w:lang w:val="en-US" w:eastAsia="en-GB"/>
              </w:rPr>
              <w:t>4</w:t>
            </w:r>
          </w:p>
        </w:tc>
        <w:tc>
          <w:tcPr>
            <w:tcW w:w="1293" w:type="dxa"/>
            <w:vAlign w:val="center"/>
          </w:tcPr>
          <w:p w:rsidR="00EC12AA" w:rsidRPr="00EC12AA" w:rsidRDefault="00EC12AA" w:rsidP="00EC12AA">
            <w:pPr>
              <w:tabs>
                <w:tab w:val="left" w:pos="8505"/>
              </w:tabs>
              <w:spacing w:after="0"/>
              <w:rPr>
                <w:rFonts w:ascii="Arial" w:eastAsia="Times New Roman" w:hAnsi="Arial"/>
                <w:noProof/>
                <w:snapToGrid w:val="0"/>
                <w:sz w:val="18"/>
                <w:szCs w:val="24"/>
                <w:lang w:val="en-US" w:eastAsia="en-GB"/>
              </w:rPr>
            </w:pPr>
            <w:r w:rsidRPr="00EC12AA">
              <w:rPr>
                <w:rFonts w:ascii="Arial" w:eastAsia="Times New Roman" w:hAnsi="Arial"/>
                <w:noProof/>
                <w:snapToGrid w:val="0"/>
                <w:sz w:val="18"/>
                <w:szCs w:val="24"/>
                <w:lang w:val="en-US" w:eastAsia="en-GB"/>
              </w:rPr>
              <w:t>4</w:t>
            </w:r>
            <w:r>
              <w:rPr>
                <w:rFonts w:ascii="Arial" w:eastAsia="Times New Roman" w:hAnsi="Arial"/>
                <w:noProof/>
                <w:snapToGrid w:val="0"/>
                <w:sz w:val="18"/>
                <w:szCs w:val="24"/>
                <w:lang w:val="en-US" w:eastAsia="en-GB"/>
              </w:rPr>
              <w:t>.</w:t>
            </w:r>
            <w:r w:rsidRPr="00EC12AA">
              <w:rPr>
                <w:rFonts w:ascii="Arial" w:eastAsia="Times New Roman" w:hAnsi="Arial"/>
                <w:noProof/>
                <w:snapToGrid w:val="0"/>
                <w:sz w:val="18"/>
                <w:szCs w:val="24"/>
                <w:lang w:val="en-US" w:eastAsia="en-GB"/>
              </w:rPr>
              <w:t>5 %</w:t>
            </w:r>
          </w:p>
        </w:tc>
      </w:tr>
      <w:tr w:rsidR="00EC12AA" w:rsidRPr="00EC12AA" w:rsidTr="00267375">
        <w:trPr>
          <w:trHeight w:val="284"/>
        </w:trPr>
        <w:tc>
          <w:tcPr>
            <w:tcW w:w="3936" w:type="dxa"/>
            <w:vAlign w:val="center"/>
          </w:tcPr>
          <w:p w:rsidR="00EC12AA" w:rsidRPr="00267375" w:rsidRDefault="00EC12AA" w:rsidP="00267375">
            <w:pPr>
              <w:tabs>
                <w:tab w:val="left" w:pos="8505"/>
              </w:tabs>
              <w:spacing w:after="0"/>
              <w:rPr>
                <w:rFonts w:ascii="Arial" w:eastAsia="Times New Roman" w:hAnsi="Arial"/>
                <w:noProof/>
                <w:snapToGrid w:val="0"/>
                <w:sz w:val="18"/>
                <w:szCs w:val="24"/>
                <w:lang w:val="en-US" w:eastAsia="en-GB"/>
              </w:rPr>
            </w:pPr>
            <w:r w:rsidRPr="00267375">
              <w:rPr>
                <w:rFonts w:ascii="Arial" w:eastAsia="Times New Roman" w:hAnsi="Arial"/>
                <w:noProof/>
                <w:snapToGrid w:val="0"/>
                <w:sz w:val="18"/>
                <w:szCs w:val="24"/>
                <w:lang w:val="en-US" w:eastAsia="en-GB"/>
              </w:rPr>
              <w:t>Earnings before interest, taxes and depreciation/amortisation (EBITDA) [€ mil.]</w:t>
            </w:r>
          </w:p>
        </w:tc>
        <w:tc>
          <w:tcPr>
            <w:tcW w:w="921" w:type="dxa"/>
            <w:vAlign w:val="center"/>
          </w:tcPr>
          <w:p w:rsidR="00EC12AA" w:rsidRPr="00EC12AA" w:rsidRDefault="00EC12AA" w:rsidP="00EC12AA">
            <w:pPr>
              <w:tabs>
                <w:tab w:val="left" w:pos="8505"/>
              </w:tabs>
              <w:spacing w:after="0"/>
              <w:rPr>
                <w:rFonts w:ascii="Arial" w:eastAsia="Times New Roman" w:hAnsi="Arial"/>
                <w:noProof/>
                <w:snapToGrid w:val="0"/>
                <w:sz w:val="18"/>
                <w:szCs w:val="24"/>
                <w:lang w:val="en-US" w:eastAsia="en-GB"/>
              </w:rPr>
            </w:pPr>
            <w:r w:rsidRPr="00EC12AA">
              <w:rPr>
                <w:rFonts w:ascii="Arial" w:eastAsia="Times New Roman" w:hAnsi="Arial"/>
                <w:noProof/>
                <w:snapToGrid w:val="0"/>
                <w:sz w:val="18"/>
                <w:szCs w:val="24"/>
                <w:lang w:val="en-US" w:eastAsia="en-GB"/>
              </w:rPr>
              <w:t>82</w:t>
            </w:r>
            <w:r>
              <w:rPr>
                <w:rFonts w:ascii="Arial" w:eastAsia="Times New Roman" w:hAnsi="Arial"/>
                <w:noProof/>
                <w:snapToGrid w:val="0"/>
                <w:sz w:val="18"/>
                <w:szCs w:val="24"/>
                <w:lang w:val="en-US" w:eastAsia="en-GB"/>
              </w:rPr>
              <w:t>.</w:t>
            </w:r>
            <w:r w:rsidRPr="00EC12AA">
              <w:rPr>
                <w:rFonts w:ascii="Arial" w:eastAsia="Times New Roman" w:hAnsi="Arial"/>
                <w:noProof/>
                <w:snapToGrid w:val="0"/>
                <w:sz w:val="18"/>
                <w:szCs w:val="24"/>
                <w:lang w:val="en-US" w:eastAsia="en-GB"/>
              </w:rPr>
              <w:t>7</w:t>
            </w:r>
          </w:p>
        </w:tc>
        <w:tc>
          <w:tcPr>
            <w:tcW w:w="921" w:type="dxa"/>
            <w:vAlign w:val="center"/>
          </w:tcPr>
          <w:p w:rsidR="00EC12AA" w:rsidRPr="00EC12AA" w:rsidRDefault="00EC12AA" w:rsidP="00EC12AA">
            <w:pPr>
              <w:tabs>
                <w:tab w:val="left" w:pos="8505"/>
              </w:tabs>
              <w:spacing w:after="0"/>
              <w:rPr>
                <w:rFonts w:ascii="Arial" w:eastAsia="Times New Roman" w:hAnsi="Arial"/>
                <w:noProof/>
                <w:snapToGrid w:val="0"/>
                <w:sz w:val="18"/>
                <w:szCs w:val="24"/>
                <w:lang w:val="en-US" w:eastAsia="en-GB"/>
              </w:rPr>
            </w:pPr>
            <w:r w:rsidRPr="00EC12AA">
              <w:rPr>
                <w:rFonts w:ascii="Arial" w:eastAsia="Times New Roman" w:hAnsi="Arial"/>
                <w:noProof/>
                <w:snapToGrid w:val="0"/>
                <w:sz w:val="18"/>
                <w:szCs w:val="24"/>
                <w:lang w:val="en-US" w:eastAsia="en-GB"/>
              </w:rPr>
              <w:t>81</w:t>
            </w:r>
            <w:r>
              <w:rPr>
                <w:rFonts w:ascii="Arial" w:eastAsia="Times New Roman" w:hAnsi="Arial"/>
                <w:noProof/>
                <w:snapToGrid w:val="0"/>
                <w:sz w:val="18"/>
                <w:szCs w:val="24"/>
                <w:lang w:val="en-US" w:eastAsia="en-GB"/>
              </w:rPr>
              <w:t>.</w:t>
            </w:r>
            <w:r w:rsidRPr="00EC12AA">
              <w:rPr>
                <w:rFonts w:ascii="Arial" w:eastAsia="Times New Roman" w:hAnsi="Arial"/>
                <w:noProof/>
                <w:snapToGrid w:val="0"/>
                <w:sz w:val="18"/>
                <w:szCs w:val="24"/>
                <w:lang w:val="en-US" w:eastAsia="en-GB"/>
              </w:rPr>
              <w:t>5</w:t>
            </w:r>
          </w:p>
        </w:tc>
        <w:tc>
          <w:tcPr>
            <w:tcW w:w="921" w:type="dxa"/>
            <w:vAlign w:val="center"/>
          </w:tcPr>
          <w:p w:rsidR="00EC12AA" w:rsidRPr="00EC12AA" w:rsidRDefault="00EC12AA" w:rsidP="00EC12AA">
            <w:pPr>
              <w:tabs>
                <w:tab w:val="left" w:pos="8505"/>
              </w:tabs>
              <w:spacing w:after="0"/>
              <w:rPr>
                <w:rFonts w:ascii="Arial" w:eastAsia="Times New Roman" w:hAnsi="Arial"/>
                <w:noProof/>
                <w:snapToGrid w:val="0"/>
                <w:sz w:val="18"/>
                <w:szCs w:val="24"/>
                <w:lang w:val="en-US" w:eastAsia="en-GB"/>
              </w:rPr>
            </w:pPr>
            <w:r w:rsidRPr="00EC12AA">
              <w:rPr>
                <w:rFonts w:ascii="Arial" w:eastAsia="Times New Roman" w:hAnsi="Arial"/>
                <w:noProof/>
                <w:snapToGrid w:val="0"/>
                <w:sz w:val="18"/>
                <w:szCs w:val="24"/>
                <w:lang w:val="en-US" w:eastAsia="en-GB"/>
              </w:rPr>
              <w:t>284</w:t>
            </w:r>
            <w:r>
              <w:rPr>
                <w:rFonts w:ascii="Arial" w:eastAsia="Times New Roman" w:hAnsi="Arial"/>
                <w:noProof/>
                <w:snapToGrid w:val="0"/>
                <w:sz w:val="18"/>
                <w:szCs w:val="24"/>
                <w:lang w:val="en-US" w:eastAsia="en-GB"/>
              </w:rPr>
              <w:t>.</w:t>
            </w:r>
            <w:r w:rsidRPr="00EC12AA">
              <w:rPr>
                <w:rFonts w:ascii="Arial" w:eastAsia="Times New Roman" w:hAnsi="Arial"/>
                <w:noProof/>
                <w:snapToGrid w:val="0"/>
                <w:sz w:val="18"/>
                <w:szCs w:val="24"/>
                <w:lang w:val="en-US" w:eastAsia="en-GB"/>
              </w:rPr>
              <w:t>1</w:t>
            </w:r>
          </w:p>
        </w:tc>
        <w:tc>
          <w:tcPr>
            <w:tcW w:w="922" w:type="dxa"/>
            <w:vAlign w:val="center"/>
          </w:tcPr>
          <w:p w:rsidR="00EC12AA" w:rsidRPr="00EC12AA" w:rsidRDefault="00EC12AA" w:rsidP="00EC12AA">
            <w:pPr>
              <w:tabs>
                <w:tab w:val="left" w:pos="8505"/>
              </w:tabs>
              <w:spacing w:after="0"/>
              <w:rPr>
                <w:rFonts w:ascii="Arial" w:eastAsia="Times New Roman" w:hAnsi="Arial"/>
                <w:noProof/>
                <w:snapToGrid w:val="0"/>
                <w:sz w:val="18"/>
                <w:szCs w:val="24"/>
                <w:lang w:val="en-US" w:eastAsia="en-GB"/>
              </w:rPr>
            </w:pPr>
            <w:r w:rsidRPr="00EC12AA">
              <w:rPr>
                <w:rFonts w:ascii="Arial" w:eastAsia="Times New Roman" w:hAnsi="Arial"/>
                <w:noProof/>
                <w:snapToGrid w:val="0"/>
                <w:sz w:val="18"/>
                <w:szCs w:val="24"/>
                <w:lang w:val="en-US" w:eastAsia="en-GB"/>
              </w:rPr>
              <w:t>263</w:t>
            </w:r>
            <w:r>
              <w:rPr>
                <w:rFonts w:ascii="Arial" w:eastAsia="Times New Roman" w:hAnsi="Arial"/>
                <w:noProof/>
                <w:snapToGrid w:val="0"/>
                <w:sz w:val="18"/>
                <w:szCs w:val="24"/>
                <w:lang w:val="en-US" w:eastAsia="en-GB"/>
              </w:rPr>
              <w:t>.</w:t>
            </w:r>
            <w:r w:rsidRPr="00EC12AA">
              <w:rPr>
                <w:rFonts w:ascii="Arial" w:eastAsia="Times New Roman" w:hAnsi="Arial"/>
                <w:noProof/>
                <w:snapToGrid w:val="0"/>
                <w:sz w:val="18"/>
                <w:szCs w:val="24"/>
                <w:lang w:val="en-US" w:eastAsia="en-GB"/>
              </w:rPr>
              <w:t>9</w:t>
            </w:r>
          </w:p>
        </w:tc>
        <w:tc>
          <w:tcPr>
            <w:tcW w:w="1293" w:type="dxa"/>
            <w:vAlign w:val="center"/>
          </w:tcPr>
          <w:p w:rsidR="00EC12AA" w:rsidRPr="00EC12AA" w:rsidRDefault="00EC12AA" w:rsidP="00EC12AA">
            <w:pPr>
              <w:tabs>
                <w:tab w:val="left" w:pos="8505"/>
              </w:tabs>
              <w:spacing w:after="0"/>
              <w:rPr>
                <w:rFonts w:ascii="Arial" w:eastAsia="Times New Roman" w:hAnsi="Arial"/>
                <w:noProof/>
                <w:snapToGrid w:val="0"/>
                <w:sz w:val="18"/>
                <w:szCs w:val="24"/>
                <w:lang w:val="en-US" w:eastAsia="en-GB"/>
              </w:rPr>
            </w:pPr>
            <w:r w:rsidRPr="00EC12AA">
              <w:rPr>
                <w:rFonts w:ascii="Arial" w:eastAsia="Times New Roman" w:hAnsi="Arial"/>
                <w:noProof/>
                <w:snapToGrid w:val="0"/>
                <w:sz w:val="18"/>
                <w:szCs w:val="24"/>
                <w:lang w:val="en-US" w:eastAsia="en-GB"/>
              </w:rPr>
              <w:t>7</w:t>
            </w:r>
            <w:r>
              <w:rPr>
                <w:rFonts w:ascii="Arial" w:eastAsia="Times New Roman" w:hAnsi="Arial"/>
                <w:noProof/>
                <w:snapToGrid w:val="0"/>
                <w:sz w:val="18"/>
                <w:szCs w:val="24"/>
                <w:lang w:val="en-US" w:eastAsia="en-GB"/>
              </w:rPr>
              <w:t>.</w:t>
            </w:r>
            <w:r w:rsidRPr="00EC12AA">
              <w:rPr>
                <w:rFonts w:ascii="Arial" w:eastAsia="Times New Roman" w:hAnsi="Arial"/>
                <w:noProof/>
                <w:snapToGrid w:val="0"/>
                <w:sz w:val="18"/>
                <w:szCs w:val="24"/>
                <w:lang w:val="en-US" w:eastAsia="en-GB"/>
              </w:rPr>
              <w:t>7 %</w:t>
            </w:r>
          </w:p>
        </w:tc>
      </w:tr>
      <w:tr w:rsidR="00EC12AA" w:rsidRPr="00EC12AA" w:rsidTr="00267375">
        <w:trPr>
          <w:trHeight w:val="284"/>
        </w:trPr>
        <w:tc>
          <w:tcPr>
            <w:tcW w:w="3936" w:type="dxa"/>
            <w:vAlign w:val="center"/>
          </w:tcPr>
          <w:p w:rsidR="00EC12AA" w:rsidRPr="00267375" w:rsidRDefault="00EC12AA" w:rsidP="00267375">
            <w:pPr>
              <w:tabs>
                <w:tab w:val="left" w:pos="8505"/>
              </w:tabs>
              <w:spacing w:after="0"/>
              <w:rPr>
                <w:rFonts w:ascii="Arial" w:eastAsia="Times New Roman" w:hAnsi="Arial"/>
                <w:noProof/>
                <w:snapToGrid w:val="0"/>
                <w:sz w:val="18"/>
                <w:szCs w:val="24"/>
                <w:lang w:val="en-US" w:eastAsia="en-GB"/>
              </w:rPr>
            </w:pPr>
            <w:r w:rsidRPr="00267375">
              <w:rPr>
                <w:rFonts w:ascii="Arial" w:eastAsia="Times New Roman" w:hAnsi="Arial"/>
                <w:noProof/>
                <w:snapToGrid w:val="0"/>
                <w:sz w:val="18"/>
                <w:szCs w:val="24"/>
                <w:lang w:val="en-US" w:eastAsia="en-GB"/>
              </w:rPr>
              <w:t>EBIT [€ mil.]</w:t>
            </w:r>
          </w:p>
        </w:tc>
        <w:tc>
          <w:tcPr>
            <w:tcW w:w="921" w:type="dxa"/>
            <w:vAlign w:val="center"/>
          </w:tcPr>
          <w:p w:rsidR="00EC12AA" w:rsidRPr="00EC12AA" w:rsidRDefault="00EC12AA" w:rsidP="00EC12AA">
            <w:pPr>
              <w:tabs>
                <w:tab w:val="left" w:pos="8505"/>
              </w:tabs>
              <w:spacing w:after="0"/>
              <w:rPr>
                <w:rFonts w:ascii="Arial" w:eastAsia="Times New Roman" w:hAnsi="Arial"/>
                <w:noProof/>
                <w:snapToGrid w:val="0"/>
                <w:sz w:val="18"/>
                <w:szCs w:val="24"/>
                <w:lang w:val="en-US" w:eastAsia="en-GB"/>
              </w:rPr>
            </w:pPr>
            <w:r w:rsidRPr="00EC12AA">
              <w:rPr>
                <w:rFonts w:ascii="Arial" w:eastAsia="Times New Roman" w:hAnsi="Arial"/>
                <w:noProof/>
                <w:snapToGrid w:val="0"/>
                <w:sz w:val="18"/>
                <w:szCs w:val="24"/>
                <w:lang w:val="en-US" w:eastAsia="en-GB"/>
              </w:rPr>
              <w:t>52</w:t>
            </w:r>
            <w:r>
              <w:rPr>
                <w:rFonts w:ascii="Arial" w:eastAsia="Times New Roman" w:hAnsi="Arial"/>
                <w:noProof/>
                <w:snapToGrid w:val="0"/>
                <w:sz w:val="18"/>
                <w:szCs w:val="24"/>
                <w:lang w:val="en-US" w:eastAsia="en-GB"/>
              </w:rPr>
              <w:t>.</w:t>
            </w:r>
            <w:r w:rsidRPr="00EC12AA">
              <w:rPr>
                <w:rFonts w:ascii="Arial" w:eastAsia="Times New Roman" w:hAnsi="Arial"/>
                <w:noProof/>
                <w:snapToGrid w:val="0"/>
                <w:sz w:val="18"/>
                <w:szCs w:val="24"/>
                <w:lang w:val="en-US" w:eastAsia="en-GB"/>
              </w:rPr>
              <w:t>7</w:t>
            </w:r>
          </w:p>
        </w:tc>
        <w:tc>
          <w:tcPr>
            <w:tcW w:w="921" w:type="dxa"/>
            <w:vAlign w:val="center"/>
          </w:tcPr>
          <w:p w:rsidR="00EC12AA" w:rsidRPr="00EC12AA" w:rsidRDefault="00EC12AA" w:rsidP="00EC12AA">
            <w:pPr>
              <w:tabs>
                <w:tab w:val="left" w:pos="8505"/>
              </w:tabs>
              <w:spacing w:after="0"/>
              <w:rPr>
                <w:rFonts w:ascii="Arial" w:eastAsia="Times New Roman" w:hAnsi="Arial"/>
                <w:noProof/>
                <w:snapToGrid w:val="0"/>
                <w:sz w:val="18"/>
                <w:szCs w:val="24"/>
                <w:lang w:val="en-US" w:eastAsia="en-GB"/>
              </w:rPr>
            </w:pPr>
            <w:r w:rsidRPr="00EC12AA">
              <w:rPr>
                <w:rFonts w:ascii="Arial" w:eastAsia="Times New Roman" w:hAnsi="Arial"/>
                <w:noProof/>
                <w:snapToGrid w:val="0"/>
                <w:sz w:val="18"/>
                <w:szCs w:val="24"/>
                <w:lang w:val="en-US" w:eastAsia="en-GB"/>
              </w:rPr>
              <w:t>54</w:t>
            </w:r>
            <w:r>
              <w:rPr>
                <w:rFonts w:ascii="Arial" w:eastAsia="Times New Roman" w:hAnsi="Arial"/>
                <w:noProof/>
                <w:snapToGrid w:val="0"/>
                <w:sz w:val="18"/>
                <w:szCs w:val="24"/>
                <w:lang w:val="en-US" w:eastAsia="en-GB"/>
              </w:rPr>
              <w:t>.</w:t>
            </w:r>
            <w:r w:rsidRPr="00EC12AA">
              <w:rPr>
                <w:rFonts w:ascii="Arial" w:eastAsia="Times New Roman" w:hAnsi="Arial"/>
                <w:noProof/>
                <w:snapToGrid w:val="0"/>
                <w:sz w:val="18"/>
                <w:szCs w:val="24"/>
                <w:lang w:val="en-US" w:eastAsia="en-GB"/>
              </w:rPr>
              <w:t>6</w:t>
            </w:r>
          </w:p>
        </w:tc>
        <w:tc>
          <w:tcPr>
            <w:tcW w:w="921" w:type="dxa"/>
            <w:vAlign w:val="center"/>
          </w:tcPr>
          <w:p w:rsidR="00EC12AA" w:rsidRPr="00EC12AA" w:rsidRDefault="00EC12AA" w:rsidP="00EC12AA">
            <w:pPr>
              <w:tabs>
                <w:tab w:val="left" w:pos="8505"/>
              </w:tabs>
              <w:spacing w:after="0"/>
              <w:rPr>
                <w:rFonts w:ascii="Arial" w:eastAsia="Times New Roman" w:hAnsi="Arial"/>
                <w:noProof/>
                <w:snapToGrid w:val="0"/>
                <w:sz w:val="18"/>
                <w:szCs w:val="24"/>
                <w:lang w:val="en-US" w:eastAsia="en-GB"/>
              </w:rPr>
            </w:pPr>
            <w:r w:rsidRPr="00EC12AA">
              <w:rPr>
                <w:rFonts w:ascii="Arial" w:eastAsia="Times New Roman" w:hAnsi="Arial"/>
                <w:noProof/>
                <w:snapToGrid w:val="0"/>
                <w:sz w:val="18"/>
                <w:szCs w:val="24"/>
                <w:lang w:val="en-US" w:eastAsia="en-GB"/>
              </w:rPr>
              <w:t>197</w:t>
            </w:r>
            <w:r>
              <w:rPr>
                <w:rFonts w:ascii="Arial" w:eastAsia="Times New Roman" w:hAnsi="Arial"/>
                <w:noProof/>
                <w:snapToGrid w:val="0"/>
                <w:sz w:val="18"/>
                <w:szCs w:val="24"/>
                <w:lang w:val="en-US" w:eastAsia="en-GB"/>
              </w:rPr>
              <w:t>.</w:t>
            </w:r>
            <w:r w:rsidRPr="00EC12AA">
              <w:rPr>
                <w:rFonts w:ascii="Arial" w:eastAsia="Times New Roman" w:hAnsi="Arial"/>
                <w:noProof/>
                <w:snapToGrid w:val="0"/>
                <w:sz w:val="18"/>
                <w:szCs w:val="24"/>
                <w:lang w:val="en-US" w:eastAsia="en-GB"/>
              </w:rPr>
              <w:t>2</w:t>
            </w:r>
          </w:p>
        </w:tc>
        <w:tc>
          <w:tcPr>
            <w:tcW w:w="922" w:type="dxa"/>
            <w:vAlign w:val="center"/>
          </w:tcPr>
          <w:p w:rsidR="00EC12AA" w:rsidRPr="00EC12AA" w:rsidRDefault="00EC12AA" w:rsidP="00EC12AA">
            <w:pPr>
              <w:tabs>
                <w:tab w:val="left" w:pos="8505"/>
              </w:tabs>
              <w:spacing w:after="0"/>
              <w:rPr>
                <w:rFonts w:ascii="Arial" w:eastAsia="Times New Roman" w:hAnsi="Arial"/>
                <w:noProof/>
                <w:snapToGrid w:val="0"/>
                <w:sz w:val="18"/>
                <w:szCs w:val="24"/>
                <w:lang w:val="en-US" w:eastAsia="en-GB"/>
              </w:rPr>
            </w:pPr>
            <w:r w:rsidRPr="00EC12AA">
              <w:rPr>
                <w:rFonts w:ascii="Arial" w:eastAsia="Times New Roman" w:hAnsi="Arial"/>
                <w:noProof/>
                <w:snapToGrid w:val="0"/>
                <w:sz w:val="18"/>
                <w:szCs w:val="24"/>
                <w:lang w:val="en-US" w:eastAsia="en-GB"/>
              </w:rPr>
              <w:t>183</w:t>
            </w:r>
            <w:r>
              <w:rPr>
                <w:rFonts w:ascii="Arial" w:eastAsia="Times New Roman" w:hAnsi="Arial"/>
                <w:noProof/>
                <w:snapToGrid w:val="0"/>
                <w:sz w:val="18"/>
                <w:szCs w:val="24"/>
                <w:lang w:val="en-US" w:eastAsia="en-GB"/>
              </w:rPr>
              <w:t>.</w:t>
            </w:r>
            <w:r w:rsidRPr="00EC12AA">
              <w:rPr>
                <w:rFonts w:ascii="Arial" w:eastAsia="Times New Roman" w:hAnsi="Arial"/>
                <w:noProof/>
                <w:snapToGrid w:val="0"/>
                <w:sz w:val="18"/>
                <w:szCs w:val="24"/>
                <w:lang w:val="en-US" w:eastAsia="en-GB"/>
              </w:rPr>
              <w:t>6</w:t>
            </w:r>
          </w:p>
        </w:tc>
        <w:tc>
          <w:tcPr>
            <w:tcW w:w="1293" w:type="dxa"/>
            <w:vAlign w:val="center"/>
          </w:tcPr>
          <w:p w:rsidR="00EC12AA" w:rsidRPr="00EC12AA" w:rsidRDefault="00EC12AA" w:rsidP="00EC12AA">
            <w:pPr>
              <w:tabs>
                <w:tab w:val="left" w:pos="8505"/>
              </w:tabs>
              <w:spacing w:after="0"/>
              <w:rPr>
                <w:rFonts w:ascii="Arial" w:eastAsia="Times New Roman" w:hAnsi="Arial"/>
                <w:noProof/>
                <w:snapToGrid w:val="0"/>
                <w:sz w:val="18"/>
                <w:szCs w:val="24"/>
                <w:lang w:val="en-US" w:eastAsia="en-GB"/>
              </w:rPr>
            </w:pPr>
            <w:r w:rsidRPr="00EC12AA">
              <w:rPr>
                <w:rFonts w:ascii="Arial" w:eastAsia="Times New Roman" w:hAnsi="Arial"/>
                <w:noProof/>
                <w:snapToGrid w:val="0"/>
                <w:sz w:val="18"/>
                <w:szCs w:val="24"/>
                <w:lang w:val="en-US" w:eastAsia="en-GB"/>
              </w:rPr>
              <w:t>7</w:t>
            </w:r>
            <w:r>
              <w:rPr>
                <w:rFonts w:ascii="Arial" w:eastAsia="Times New Roman" w:hAnsi="Arial"/>
                <w:noProof/>
                <w:snapToGrid w:val="0"/>
                <w:sz w:val="18"/>
                <w:szCs w:val="24"/>
                <w:lang w:val="en-US" w:eastAsia="en-GB"/>
              </w:rPr>
              <w:t>.</w:t>
            </w:r>
            <w:r w:rsidRPr="00EC12AA">
              <w:rPr>
                <w:rFonts w:ascii="Arial" w:eastAsia="Times New Roman" w:hAnsi="Arial"/>
                <w:noProof/>
                <w:snapToGrid w:val="0"/>
                <w:sz w:val="18"/>
                <w:szCs w:val="24"/>
                <w:lang w:val="en-US" w:eastAsia="en-GB"/>
              </w:rPr>
              <w:t>4 %</w:t>
            </w:r>
          </w:p>
        </w:tc>
      </w:tr>
      <w:tr w:rsidR="00EC12AA" w:rsidRPr="00EC12AA" w:rsidTr="00267375">
        <w:trPr>
          <w:trHeight w:val="284"/>
        </w:trPr>
        <w:tc>
          <w:tcPr>
            <w:tcW w:w="3936" w:type="dxa"/>
            <w:vAlign w:val="center"/>
          </w:tcPr>
          <w:p w:rsidR="00EC12AA" w:rsidRPr="00267375" w:rsidRDefault="00EC12AA" w:rsidP="00267375">
            <w:pPr>
              <w:tabs>
                <w:tab w:val="left" w:pos="8505"/>
              </w:tabs>
              <w:spacing w:after="0"/>
              <w:rPr>
                <w:rFonts w:ascii="Arial" w:eastAsia="Times New Roman" w:hAnsi="Arial"/>
                <w:noProof/>
                <w:snapToGrid w:val="0"/>
                <w:sz w:val="18"/>
                <w:szCs w:val="24"/>
                <w:lang w:val="en-US" w:eastAsia="en-GB"/>
              </w:rPr>
            </w:pPr>
            <w:r w:rsidRPr="00267375">
              <w:rPr>
                <w:rFonts w:ascii="Arial" w:eastAsia="Times New Roman" w:hAnsi="Arial"/>
                <w:noProof/>
                <w:snapToGrid w:val="0"/>
                <w:sz w:val="18"/>
                <w:szCs w:val="24"/>
                <w:lang w:val="en-US" w:eastAsia="en-GB"/>
              </w:rPr>
              <w:t>Adjusted EBIT * [€ mil.]</w:t>
            </w:r>
          </w:p>
        </w:tc>
        <w:tc>
          <w:tcPr>
            <w:tcW w:w="921" w:type="dxa"/>
            <w:vAlign w:val="center"/>
          </w:tcPr>
          <w:p w:rsidR="00EC12AA" w:rsidRPr="00EC12AA" w:rsidRDefault="00EC12AA" w:rsidP="00EC12AA">
            <w:pPr>
              <w:tabs>
                <w:tab w:val="left" w:pos="8505"/>
              </w:tabs>
              <w:spacing w:after="0"/>
              <w:rPr>
                <w:rFonts w:ascii="Arial" w:eastAsia="Times New Roman" w:hAnsi="Arial"/>
                <w:noProof/>
                <w:snapToGrid w:val="0"/>
                <w:sz w:val="18"/>
                <w:szCs w:val="24"/>
                <w:lang w:val="en-US" w:eastAsia="en-GB"/>
              </w:rPr>
            </w:pPr>
            <w:r w:rsidRPr="00EC12AA">
              <w:rPr>
                <w:rFonts w:ascii="Arial" w:eastAsia="Times New Roman" w:hAnsi="Arial"/>
                <w:noProof/>
                <w:snapToGrid w:val="0"/>
                <w:sz w:val="18"/>
                <w:szCs w:val="24"/>
                <w:lang w:val="en-US" w:eastAsia="en-GB"/>
              </w:rPr>
              <w:t>59</w:t>
            </w:r>
            <w:r>
              <w:rPr>
                <w:rFonts w:ascii="Arial" w:eastAsia="Times New Roman" w:hAnsi="Arial"/>
                <w:noProof/>
                <w:snapToGrid w:val="0"/>
                <w:sz w:val="18"/>
                <w:szCs w:val="24"/>
                <w:lang w:val="en-US" w:eastAsia="en-GB"/>
              </w:rPr>
              <w:t>.</w:t>
            </w:r>
            <w:r w:rsidRPr="00EC12AA">
              <w:rPr>
                <w:rFonts w:ascii="Arial" w:eastAsia="Times New Roman" w:hAnsi="Arial"/>
                <w:noProof/>
                <w:snapToGrid w:val="0"/>
                <w:sz w:val="18"/>
                <w:szCs w:val="24"/>
                <w:lang w:val="en-US" w:eastAsia="en-GB"/>
              </w:rPr>
              <w:t>1</w:t>
            </w:r>
          </w:p>
        </w:tc>
        <w:tc>
          <w:tcPr>
            <w:tcW w:w="921" w:type="dxa"/>
            <w:vAlign w:val="center"/>
          </w:tcPr>
          <w:p w:rsidR="00EC12AA" w:rsidRPr="00EC12AA" w:rsidRDefault="00EC12AA" w:rsidP="00EC12AA">
            <w:pPr>
              <w:tabs>
                <w:tab w:val="left" w:pos="8505"/>
              </w:tabs>
              <w:spacing w:after="0"/>
              <w:rPr>
                <w:rFonts w:ascii="Arial" w:eastAsia="Times New Roman" w:hAnsi="Arial"/>
                <w:noProof/>
                <w:snapToGrid w:val="0"/>
                <w:sz w:val="18"/>
                <w:szCs w:val="24"/>
                <w:lang w:val="en-US" w:eastAsia="en-GB"/>
              </w:rPr>
            </w:pPr>
            <w:r w:rsidRPr="00EC12AA">
              <w:rPr>
                <w:rFonts w:ascii="Arial" w:eastAsia="Times New Roman" w:hAnsi="Arial"/>
                <w:noProof/>
                <w:snapToGrid w:val="0"/>
                <w:sz w:val="18"/>
                <w:szCs w:val="24"/>
                <w:lang w:val="en-US" w:eastAsia="en-GB"/>
              </w:rPr>
              <w:t>58</w:t>
            </w:r>
            <w:r>
              <w:rPr>
                <w:rFonts w:ascii="Arial" w:eastAsia="Times New Roman" w:hAnsi="Arial"/>
                <w:noProof/>
                <w:snapToGrid w:val="0"/>
                <w:sz w:val="18"/>
                <w:szCs w:val="24"/>
                <w:lang w:val="en-US" w:eastAsia="en-GB"/>
              </w:rPr>
              <w:t>.</w:t>
            </w:r>
            <w:r w:rsidRPr="00EC12AA">
              <w:rPr>
                <w:rFonts w:ascii="Arial" w:eastAsia="Times New Roman" w:hAnsi="Arial"/>
                <w:noProof/>
                <w:snapToGrid w:val="0"/>
                <w:sz w:val="18"/>
                <w:szCs w:val="24"/>
                <w:lang w:val="en-US" w:eastAsia="en-GB"/>
              </w:rPr>
              <w:t>1</w:t>
            </w:r>
          </w:p>
        </w:tc>
        <w:tc>
          <w:tcPr>
            <w:tcW w:w="921" w:type="dxa"/>
            <w:vAlign w:val="center"/>
          </w:tcPr>
          <w:p w:rsidR="00EC12AA" w:rsidRPr="00EC12AA" w:rsidRDefault="00EC12AA" w:rsidP="00EC12AA">
            <w:pPr>
              <w:tabs>
                <w:tab w:val="left" w:pos="8505"/>
              </w:tabs>
              <w:spacing w:after="0"/>
              <w:rPr>
                <w:rFonts w:ascii="Arial" w:eastAsia="Times New Roman" w:hAnsi="Arial"/>
                <w:noProof/>
                <w:snapToGrid w:val="0"/>
                <w:sz w:val="18"/>
                <w:szCs w:val="24"/>
                <w:lang w:val="en-US" w:eastAsia="en-GB"/>
              </w:rPr>
            </w:pPr>
            <w:r w:rsidRPr="00EC12AA">
              <w:rPr>
                <w:rFonts w:ascii="Arial" w:eastAsia="Times New Roman" w:hAnsi="Arial"/>
                <w:noProof/>
                <w:snapToGrid w:val="0"/>
                <w:sz w:val="18"/>
                <w:szCs w:val="24"/>
                <w:lang w:val="en-US" w:eastAsia="en-GB"/>
              </w:rPr>
              <w:t>181</w:t>
            </w:r>
            <w:r>
              <w:rPr>
                <w:rFonts w:ascii="Arial" w:eastAsia="Times New Roman" w:hAnsi="Arial"/>
                <w:noProof/>
                <w:snapToGrid w:val="0"/>
                <w:sz w:val="18"/>
                <w:szCs w:val="24"/>
                <w:lang w:val="en-US" w:eastAsia="en-GB"/>
              </w:rPr>
              <w:t>.</w:t>
            </w:r>
            <w:r w:rsidRPr="00EC12AA">
              <w:rPr>
                <w:rFonts w:ascii="Arial" w:eastAsia="Times New Roman" w:hAnsi="Arial"/>
                <w:noProof/>
                <w:snapToGrid w:val="0"/>
                <w:sz w:val="18"/>
                <w:szCs w:val="24"/>
                <w:lang w:val="en-US" w:eastAsia="en-GB"/>
              </w:rPr>
              <w:t>5</w:t>
            </w:r>
          </w:p>
        </w:tc>
        <w:tc>
          <w:tcPr>
            <w:tcW w:w="922" w:type="dxa"/>
            <w:vAlign w:val="center"/>
          </w:tcPr>
          <w:p w:rsidR="00EC12AA" w:rsidRPr="00EC12AA" w:rsidRDefault="00EC12AA" w:rsidP="00EC12AA">
            <w:pPr>
              <w:tabs>
                <w:tab w:val="left" w:pos="8505"/>
              </w:tabs>
              <w:spacing w:after="0"/>
              <w:rPr>
                <w:rFonts w:ascii="Arial" w:eastAsia="Times New Roman" w:hAnsi="Arial"/>
                <w:noProof/>
                <w:snapToGrid w:val="0"/>
                <w:sz w:val="18"/>
                <w:szCs w:val="24"/>
                <w:lang w:val="en-US" w:eastAsia="en-GB"/>
              </w:rPr>
            </w:pPr>
            <w:r w:rsidRPr="00EC12AA">
              <w:rPr>
                <w:rFonts w:ascii="Arial" w:eastAsia="Times New Roman" w:hAnsi="Arial"/>
                <w:noProof/>
                <w:snapToGrid w:val="0"/>
                <w:sz w:val="18"/>
                <w:szCs w:val="24"/>
                <w:lang w:val="en-US" w:eastAsia="en-GB"/>
              </w:rPr>
              <w:t>202</w:t>
            </w:r>
            <w:r>
              <w:rPr>
                <w:rFonts w:ascii="Arial" w:eastAsia="Times New Roman" w:hAnsi="Arial"/>
                <w:noProof/>
                <w:snapToGrid w:val="0"/>
                <w:sz w:val="18"/>
                <w:szCs w:val="24"/>
                <w:lang w:val="en-US" w:eastAsia="en-GB"/>
              </w:rPr>
              <w:t>.</w:t>
            </w:r>
            <w:r w:rsidRPr="00EC12AA">
              <w:rPr>
                <w:rFonts w:ascii="Arial" w:eastAsia="Times New Roman" w:hAnsi="Arial"/>
                <w:noProof/>
                <w:snapToGrid w:val="0"/>
                <w:sz w:val="18"/>
                <w:szCs w:val="24"/>
                <w:lang w:val="en-US" w:eastAsia="en-GB"/>
              </w:rPr>
              <w:t>1</w:t>
            </w:r>
          </w:p>
        </w:tc>
        <w:tc>
          <w:tcPr>
            <w:tcW w:w="1293" w:type="dxa"/>
            <w:vAlign w:val="center"/>
          </w:tcPr>
          <w:p w:rsidR="00EC12AA" w:rsidRPr="00EC12AA" w:rsidRDefault="00EC12AA" w:rsidP="00EC12AA">
            <w:pPr>
              <w:tabs>
                <w:tab w:val="left" w:pos="8505"/>
              </w:tabs>
              <w:spacing w:after="0"/>
              <w:rPr>
                <w:rFonts w:ascii="Arial" w:eastAsia="Times New Roman" w:hAnsi="Arial"/>
                <w:noProof/>
                <w:snapToGrid w:val="0"/>
                <w:sz w:val="18"/>
                <w:szCs w:val="24"/>
                <w:lang w:val="en-US" w:eastAsia="en-GB"/>
              </w:rPr>
            </w:pPr>
            <w:r>
              <w:rPr>
                <w:rFonts w:ascii="Arial" w:eastAsia="Times New Roman" w:hAnsi="Arial"/>
                <w:noProof/>
                <w:snapToGrid w:val="0"/>
                <w:sz w:val="18"/>
                <w:szCs w:val="24"/>
                <w:lang w:val="en-US" w:eastAsia="en-GB"/>
              </w:rPr>
              <w:t>(</w:t>
            </w:r>
            <w:r w:rsidRPr="00EC12AA">
              <w:rPr>
                <w:rFonts w:ascii="Arial" w:eastAsia="Times New Roman" w:hAnsi="Arial"/>
                <w:noProof/>
                <w:snapToGrid w:val="0"/>
                <w:sz w:val="18"/>
                <w:szCs w:val="24"/>
                <w:lang w:val="en-US" w:eastAsia="en-GB"/>
              </w:rPr>
              <w:t>10</w:t>
            </w:r>
            <w:r>
              <w:rPr>
                <w:rFonts w:ascii="Arial" w:eastAsia="Times New Roman" w:hAnsi="Arial"/>
                <w:noProof/>
                <w:snapToGrid w:val="0"/>
                <w:sz w:val="18"/>
                <w:szCs w:val="24"/>
                <w:lang w:val="en-US" w:eastAsia="en-GB"/>
              </w:rPr>
              <w:t>.</w:t>
            </w:r>
            <w:r w:rsidRPr="00EC12AA">
              <w:rPr>
                <w:rFonts w:ascii="Arial" w:eastAsia="Times New Roman" w:hAnsi="Arial"/>
                <w:noProof/>
                <w:snapToGrid w:val="0"/>
                <w:sz w:val="18"/>
                <w:szCs w:val="24"/>
                <w:lang w:val="en-US" w:eastAsia="en-GB"/>
              </w:rPr>
              <w:t>2</w:t>
            </w:r>
            <w:r>
              <w:rPr>
                <w:rFonts w:ascii="Arial" w:eastAsia="Times New Roman" w:hAnsi="Arial"/>
                <w:noProof/>
                <w:snapToGrid w:val="0"/>
                <w:sz w:val="18"/>
                <w:szCs w:val="24"/>
                <w:lang w:val="en-US" w:eastAsia="en-GB"/>
              </w:rPr>
              <w:t>)</w:t>
            </w:r>
            <w:r w:rsidRPr="00EC12AA">
              <w:rPr>
                <w:rFonts w:ascii="Arial" w:eastAsia="Times New Roman" w:hAnsi="Arial"/>
                <w:noProof/>
                <w:snapToGrid w:val="0"/>
                <w:sz w:val="18"/>
                <w:szCs w:val="24"/>
                <w:lang w:val="en-US" w:eastAsia="en-GB"/>
              </w:rPr>
              <w:t xml:space="preserve"> %</w:t>
            </w:r>
          </w:p>
        </w:tc>
      </w:tr>
      <w:tr w:rsidR="00EC12AA" w:rsidRPr="00EC12AA" w:rsidTr="00267375">
        <w:trPr>
          <w:trHeight w:val="284"/>
        </w:trPr>
        <w:tc>
          <w:tcPr>
            <w:tcW w:w="3936" w:type="dxa"/>
            <w:vAlign w:val="center"/>
          </w:tcPr>
          <w:p w:rsidR="00EC12AA" w:rsidRPr="00267375" w:rsidRDefault="00EC12AA" w:rsidP="00267375">
            <w:pPr>
              <w:tabs>
                <w:tab w:val="left" w:pos="8505"/>
              </w:tabs>
              <w:spacing w:after="0"/>
              <w:rPr>
                <w:rFonts w:ascii="Arial" w:eastAsia="Times New Roman" w:hAnsi="Arial"/>
                <w:noProof/>
                <w:snapToGrid w:val="0"/>
                <w:sz w:val="18"/>
                <w:szCs w:val="24"/>
                <w:lang w:val="en-US" w:eastAsia="en-GB"/>
              </w:rPr>
            </w:pPr>
            <w:r w:rsidRPr="00267375">
              <w:rPr>
                <w:rFonts w:ascii="Arial" w:eastAsia="Times New Roman" w:hAnsi="Arial"/>
                <w:noProof/>
                <w:snapToGrid w:val="0"/>
                <w:sz w:val="18"/>
                <w:szCs w:val="24"/>
                <w:lang w:val="en-US" w:eastAsia="en-GB"/>
              </w:rPr>
              <w:t>Earnings before taxes (EBT) [€ mil.]</w:t>
            </w:r>
          </w:p>
        </w:tc>
        <w:tc>
          <w:tcPr>
            <w:tcW w:w="921" w:type="dxa"/>
            <w:vAlign w:val="center"/>
          </w:tcPr>
          <w:p w:rsidR="00EC12AA" w:rsidRPr="00EC12AA" w:rsidRDefault="00EC12AA" w:rsidP="00EC12AA">
            <w:pPr>
              <w:tabs>
                <w:tab w:val="left" w:pos="8505"/>
              </w:tabs>
              <w:spacing w:after="0"/>
              <w:rPr>
                <w:rFonts w:ascii="Arial" w:eastAsia="Times New Roman" w:hAnsi="Arial"/>
                <w:noProof/>
                <w:snapToGrid w:val="0"/>
                <w:sz w:val="18"/>
                <w:szCs w:val="24"/>
                <w:lang w:val="en-US" w:eastAsia="en-GB"/>
              </w:rPr>
            </w:pPr>
            <w:r w:rsidRPr="00EC12AA">
              <w:rPr>
                <w:rFonts w:ascii="Arial" w:eastAsia="Times New Roman" w:hAnsi="Arial"/>
                <w:noProof/>
                <w:snapToGrid w:val="0"/>
                <w:sz w:val="18"/>
                <w:szCs w:val="24"/>
                <w:lang w:val="en-US" w:eastAsia="en-GB"/>
              </w:rPr>
              <w:t>44</w:t>
            </w:r>
            <w:r>
              <w:rPr>
                <w:rFonts w:ascii="Arial" w:eastAsia="Times New Roman" w:hAnsi="Arial"/>
                <w:noProof/>
                <w:snapToGrid w:val="0"/>
                <w:sz w:val="18"/>
                <w:szCs w:val="24"/>
                <w:lang w:val="en-US" w:eastAsia="en-GB"/>
              </w:rPr>
              <w:t>.</w:t>
            </w:r>
            <w:r w:rsidRPr="00EC12AA">
              <w:rPr>
                <w:rFonts w:ascii="Arial" w:eastAsia="Times New Roman" w:hAnsi="Arial"/>
                <w:noProof/>
                <w:snapToGrid w:val="0"/>
                <w:sz w:val="18"/>
                <w:szCs w:val="24"/>
                <w:lang w:val="en-US" w:eastAsia="en-GB"/>
              </w:rPr>
              <w:t>3</w:t>
            </w:r>
          </w:p>
        </w:tc>
        <w:tc>
          <w:tcPr>
            <w:tcW w:w="921" w:type="dxa"/>
            <w:vAlign w:val="center"/>
          </w:tcPr>
          <w:p w:rsidR="00EC12AA" w:rsidRPr="00EC12AA" w:rsidRDefault="00EC12AA" w:rsidP="00EC12AA">
            <w:pPr>
              <w:tabs>
                <w:tab w:val="left" w:pos="8505"/>
              </w:tabs>
              <w:spacing w:after="0"/>
              <w:rPr>
                <w:rFonts w:ascii="Arial" w:eastAsia="Times New Roman" w:hAnsi="Arial"/>
                <w:noProof/>
                <w:snapToGrid w:val="0"/>
                <w:sz w:val="18"/>
                <w:szCs w:val="24"/>
                <w:lang w:val="en-US" w:eastAsia="en-GB"/>
              </w:rPr>
            </w:pPr>
            <w:r w:rsidRPr="00EC12AA">
              <w:rPr>
                <w:rFonts w:ascii="Arial" w:eastAsia="Times New Roman" w:hAnsi="Arial"/>
                <w:noProof/>
                <w:snapToGrid w:val="0"/>
                <w:sz w:val="18"/>
                <w:szCs w:val="24"/>
                <w:lang w:val="en-US" w:eastAsia="en-GB"/>
              </w:rPr>
              <w:t>44</w:t>
            </w:r>
            <w:r>
              <w:rPr>
                <w:rFonts w:ascii="Arial" w:eastAsia="Times New Roman" w:hAnsi="Arial"/>
                <w:noProof/>
                <w:snapToGrid w:val="0"/>
                <w:sz w:val="18"/>
                <w:szCs w:val="24"/>
                <w:lang w:val="en-US" w:eastAsia="en-GB"/>
              </w:rPr>
              <w:t>.</w:t>
            </w:r>
            <w:r w:rsidRPr="00EC12AA">
              <w:rPr>
                <w:rFonts w:ascii="Arial" w:eastAsia="Times New Roman" w:hAnsi="Arial"/>
                <w:noProof/>
                <w:snapToGrid w:val="0"/>
                <w:sz w:val="18"/>
                <w:szCs w:val="24"/>
                <w:lang w:val="en-US" w:eastAsia="en-GB"/>
              </w:rPr>
              <w:t>8</w:t>
            </w:r>
          </w:p>
        </w:tc>
        <w:tc>
          <w:tcPr>
            <w:tcW w:w="921" w:type="dxa"/>
            <w:vAlign w:val="center"/>
          </w:tcPr>
          <w:p w:rsidR="00EC12AA" w:rsidRPr="00EC12AA" w:rsidRDefault="00EC12AA" w:rsidP="00EC12AA">
            <w:pPr>
              <w:tabs>
                <w:tab w:val="left" w:pos="8505"/>
              </w:tabs>
              <w:spacing w:after="0"/>
              <w:rPr>
                <w:rFonts w:ascii="Arial" w:eastAsia="Times New Roman" w:hAnsi="Arial"/>
                <w:noProof/>
                <w:snapToGrid w:val="0"/>
                <w:sz w:val="18"/>
                <w:szCs w:val="24"/>
                <w:lang w:val="en-US" w:eastAsia="en-GB"/>
              </w:rPr>
            </w:pPr>
            <w:r w:rsidRPr="00EC12AA">
              <w:rPr>
                <w:rFonts w:ascii="Arial" w:eastAsia="Times New Roman" w:hAnsi="Arial"/>
                <w:noProof/>
                <w:snapToGrid w:val="0"/>
                <w:sz w:val="18"/>
                <w:szCs w:val="24"/>
                <w:lang w:val="en-US" w:eastAsia="en-GB"/>
              </w:rPr>
              <w:t>171</w:t>
            </w:r>
            <w:r>
              <w:rPr>
                <w:rFonts w:ascii="Arial" w:eastAsia="Times New Roman" w:hAnsi="Arial"/>
                <w:noProof/>
                <w:snapToGrid w:val="0"/>
                <w:sz w:val="18"/>
                <w:szCs w:val="24"/>
                <w:lang w:val="en-US" w:eastAsia="en-GB"/>
              </w:rPr>
              <w:t>.</w:t>
            </w:r>
            <w:r w:rsidRPr="00EC12AA">
              <w:rPr>
                <w:rFonts w:ascii="Arial" w:eastAsia="Times New Roman" w:hAnsi="Arial"/>
                <w:noProof/>
                <w:snapToGrid w:val="0"/>
                <w:sz w:val="18"/>
                <w:szCs w:val="24"/>
                <w:lang w:val="en-US" w:eastAsia="en-GB"/>
              </w:rPr>
              <w:t>3</w:t>
            </w:r>
          </w:p>
        </w:tc>
        <w:tc>
          <w:tcPr>
            <w:tcW w:w="922" w:type="dxa"/>
            <w:vAlign w:val="center"/>
          </w:tcPr>
          <w:p w:rsidR="00EC12AA" w:rsidRPr="00EC12AA" w:rsidRDefault="00EC12AA" w:rsidP="00EC12AA">
            <w:pPr>
              <w:tabs>
                <w:tab w:val="left" w:pos="8505"/>
              </w:tabs>
              <w:spacing w:after="0"/>
              <w:rPr>
                <w:rFonts w:ascii="Arial" w:eastAsia="Times New Roman" w:hAnsi="Arial"/>
                <w:noProof/>
                <w:snapToGrid w:val="0"/>
                <w:sz w:val="18"/>
                <w:szCs w:val="24"/>
                <w:lang w:val="en-US" w:eastAsia="en-GB"/>
              </w:rPr>
            </w:pPr>
            <w:r w:rsidRPr="00EC12AA">
              <w:rPr>
                <w:rFonts w:ascii="Arial" w:eastAsia="Times New Roman" w:hAnsi="Arial"/>
                <w:noProof/>
                <w:snapToGrid w:val="0"/>
                <w:sz w:val="18"/>
                <w:szCs w:val="24"/>
                <w:lang w:val="en-US" w:eastAsia="en-GB"/>
              </w:rPr>
              <w:t>152</w:t>
            </w:r>
            <w:r>
              <w:rPr>
                <w:rFonts w:ascii="Arial" w:eastAsia="Times New Roman" w:hAnsi="Arial"/>
                <w:noProof/>
                <w:snapToGrid w:val="0"/>
                <w:sz w:val="18"/>
                <w:szCs w:val="24"/>
                <w:lang w:val="en-US" w:eastAsia="en-GB"/>
              </w:rPr>
              <w:t>.</w:t>
            </w:r>
            <w:r w:rsidRPr="00EC12AA">
              <w:rPr>
                <w:rFonts w:ascii="Arial" w:eastAsia="Times New Roman" w:hAnsi="Arial"/>
                <w:noProof/>
                <w:snapToGrid w:val="0"/>
                <w:sz w:val="18"/>
                <w:szCs w:val="24"/>
                <w:lang w:val="en-US" w:eastAsia="en-GB"/>
              </w:rPr>
              <w:t>6</w:t>
            </w:r>
          </w:p>
        </w:tc>
        <w:tc>
          <w:tcPr>
            <w:tcW w:w="1293" w:type="dxa"/>
            <w:vAlign w:val="center"/>
          </w:tcPr>
          <w:p w:rsidR="00EC12AA" w:rsidRPr="00EC12AA" w:rsidRDefault="00EC12AA" w:rsidP="00EC12AA">
            <w:pPr>
              <w:tabs>
                <w:tab w:val="left" w:pos="8505"/>
              </w:tabs>
              <w:spacing w:after="0"/>
              <w:rPr>
                <w:rFonts w:ascii="Arial" w:eastAsia="Times New Roman" w:hAnsi="Arial"/>
                <w:noProof/>
                <w:snapToGrid w:val="0"/>
                <w:sz w:val="18"/>
                <w:szCs w:val="24"/>
                <w:lang w:val="en-US" w:eastAsia="en-GB"/>
              </w:rPr>
            </w:pPr>
            <w:r w:rsidRPr="00EC12AA">
              <w:rPr>
                <w:rFonts w:ascii="Arial" w:eastAsia="Times New Roman" w:hAnsi="Arial"/>
                <w:noProof/>
                <w:snapToGrid w:val="0"/>
                <w:sz w:val="18"/>
                <w:szCs w:val="24"/>
                <w:lang w:val="en-US" w:eastAsia="en-GB"/>
              </w:rPr>
              <w:t>12</w:t>
            </w:r>
            <w:r>
              <w:rPr>
                <w:rFonts w:ascii="Arial" w:eastAsia="Times New Roman" w:hAnsi="Arial"/>
                <w:noProof/>
                <w:snapToGrid w:val="0"/>
                <w:sz w:val="18"/>
                <w:szCs w:val="24"/>
                <w:lang w:val="en-US" w:eastAsia="en-GB"/>
              </w:rPr>
              <w:t>.</w:t>
            </w:r>
            <w:r w:rsidRPr="00EC12AA">
              <w:rPr>
                <w:rFonts w:ascii="Arial" w:eastAsia="Times New Roman" w:hAnsi="Arial"/>
                <w:noProof/>
                <w:snapToGrid w:val="0"/>
                <w:sz w:val="18"/>
                <w:szCs w:val="24"/>
                <w:lang w:val="en-US" w:eastAsia="en-GB"/>
              </w:rPr>
              <w:t>3 %</w:t>
            </w:r>
          </w:p>
        </w:tc>
      </w:tr>
      <w:tr w:rsidR="00EC12AA" w:rsidRPr="00EC12AA" w:rsidTr="00267375">
        <w:trPr>
          <w:trHeight w:val="284"/>
        </w:trPr>
        <w:tc>
          <w:tcPr>
            <w:tcW w:w="3936" w:type="dxa"/>
            <w:vAlign w:val="center"/>
          </w:tcPr>
          <w:p w:rsidR="00EC12AA" w:rsidRPr="00267375" w:rsidRDefault="00EC12AA" w:rsidP="00267375">
            <w:pPr>
              <w:tabs>
                <w:tab w:val="left" w:pos="8505"/>
              </w:tabs>
              <w:spacing w:after="0"/>
              <w:rPr>
                <w:rFonts w:ascii="Arial" w:eastAsia="Times New Roman" w:hAnsi="Arial"/>
                <w:noProof/>
                <w:snapToGrid w:val="0"/>
                <w:sz w:val="18"/>
                <w:szCs w:val="24"/>
                <w:lang w:val="en-US" w:eastAsia="en-GB"/>
              </w:rPr>
            </w:pPr>
            <w:r w:rsidRPr="00267375">
              <w:rPr>
                <w:rFonts w:ascii="Arial" w:eastAsia="Times New Roman" w:hAnsi="Arial"/>
                <w:noProof/>
                <w:snapToGrid w:val="0"/>
                <w:sz w:val="18"/>
                <w:szCs w:val="24"/>
                <w:lang w:val="en-US" w:eastAsia="en-GB"/>
              </w:rPr>
              <w:t>Consolidated net income [€ mil.]</w:t>
            </w:r>
          </w:p>
        </w:tc>
        <w:tc>
          <w:tcPr>
            <w:tcW w:w="921" w:type="dxa"/>
            <w:vAlign w:val="center"/>
          </w:tcPr>
          <w:p w:rsidR="00EC12AA" w:rsidRPr="00EC12AA" w:rsidRDefault="00EC12AA" w:rsidP="00EC12AA">
            <w:pPr>
              <w:tabs>
                <w:tab w:val="left" w:pos="8505"/>
              </w:tabs>
              <w:spacing w:after="0"/>
              <w:rPr>
                <w:rFonts w:ascii="Arial" w:eastAsia="Times New Roman" w:hAnsi="Arial"/>
                <w:noProof/>
                <w:snapToGrid w:val="0"/>
                <w:sz w:val="18"/>
                <w:szCs w:val="24"/>
                <w:lang w:val="en-US" w:eastAsia="en-GB"/>
              </w:rPr>
            </w:pPr>
            <w:r w:rsidRPr="00EC12AA">
              <w:rPr>
                <w:rFonts w:ascii="Arial" w:eastAsia="Times New Roman" w:hAnsi="Arial"/>
                <w:noProof/>
                <w:snapToGrid w:val="0"/>
                <w:sz w:val="18"/>
                <w:szCs w:val="24"/>
                <w:lang w:val="en-US" w:eastAsia="en-GB"/>
              </w:rPr>
              <w:t>31</w:t>
            </w:r>
            <w:r>
              <w:rPr>
                <w:rFonts w:ascii="Arial" w:eastAsia="Times New Roman" w:hAnsi="Arial"/>
                <w:noProof/>
                <w:snapToGrid w:val="0"/>
                <w:sz w:val="18"/>
                <w:szCs w:val="24"/>
                <w:lang w:val="en-US" w:eastAsia="en-GB"/>
              </w:rPr>
              <w:t>.</w:t>
            </w:r>
            <w:r w:rsidRPr="00EC12AA">
              <w:rPr>
                <w:rFonts w:ascii="Arial" w:eastAsia="Times New Roman" w:hAnsi="Arial"/>
                <w:noProof/>
                <w:snapToGrid w:val="0"/>
                <w:sz w:val="18"/>
                <w:szCs w:val="24"/>
                <w:lang w:val="en-US" w:eastAsia="en-GB"/>
              </w:rPr>
              <w:t>4</w:t>
            </w:r>
          </w:p>
        </w:tc>
        <w:tc>
          <w:tcPr>
            <w:tcW w:w="921" w:type="dxa"/>
            <w:vAlign w:val="center"/>
          </w:tcPr>
          <w:p w:rsidR="00EC12AA" w:rsidRPr="00EC12AA" w:rsidRDefault="00EC12AA" w:rsidP="00EC12AA">
            <w:pPr>
              <w:tabs>
                <w:tab w:val="left" w:pos="8505"/>
              </w:tabs>
              <w:spacing w:after="0"/>
              <w:rPr>
                <w:rFonts w:ascii="Arial" w:eastAsia="Times New Roman" w:hAnsi="Arial"/>
                <w:noProof/>
                <w:snapToGrid w:val="0"/>
                <w:sz w:val="18"/>
                <w:szCs w:val="24"/>
                <w:lang w:val="en-US" w:eastAsia="en-GB"/>
              </w:rPr>
            </w:pPr>
            <w:r w:rsidRPr="00EC12AA">
              <w:rPr>
                <w:rFonts w:ascii="Arial" w:eastAsia="Times New Roman" w:hAnsi="Arial"/>
                <w:noProof/>
                <w:snapToGrid w:val="0"/>
                <w:sz w:val="18"/>
                <w:szCs w:val="24"/>
                <w:lang w:val="en-US" w:eastAsia="en-GB"/>
              </w:rPr>
              <w:t>32</w:t>
            </w:r>
            <w:r>
              <w:rPr>
                <w:rFonts w:ascii="Arial" w:eastAsia="Times New Roman" w:hAnsi="Arial"/>
                <w:noProof/>
                <w:snapToGrid w:val="0"/>
                <w:sz w:val="18"/>
                <w:szCs w:val="24"/>
                <w:lang w:val="en-US" w:eastAsia="en-GB"/>
              </w:rPr>
              <w:t>.</w:t>
            </w:r>
            <w:r w:rsidRPr="00EC12AA">
              <w:rPr>
                <w:rFonts w:ascii="Arial" w:eastAsia="Times New Roman" w:hAnsi="Arial"/>
                <w:noProof/>
                <w:snapToGrid w:val="0"/>
                <w:sz w:val="18"/>
                <w:szCs w:val="24"/>
                <w:lang w:val="en-US" w:eastAsia="en-GB"/>
              </w:rPr>
              <w:t>9</w:t>
            </w:r>
          </w:p>
        </w:tc>
        <w:tc>
          <w:tcPr>
            <w:tcW w:w="921" w:type="dxa"/>
            <w:vAlign w:val="center"/>
          </w:tcPr>
          <w:p w:rsidR="00EC12AA" w:rsidRPr="00EC12AA" w:rsidRDefault="00EC12AA" w:rsidP="00EC12AA">
            <w:pPr>
              <w:tabs>
                <w:tab w:val="left" w:pos="8505"/>
              </w:tabs>
              <w:spacing w:after="0"/>
              <w:rPr>
                <w:rFonts w:ascii="Arial" w:eastAsia="Times New Roman" w:hAnsi="Arial"/>
                <w:noProof/>
                <w:snapToGrid w:val="0"/>
                <w:sz w:val="18"/>
                <w:szCs w:val="24"/>
                <w:lang w:val="en-US" w:eastAsia="en-GB"/>
              </w:rPr>
            </w:pPr>
            <w:r w:rsidRPr="00EC12AA">
              <w:rPr>
                <w:rFonts w:ascii="Arial" w:eastAsia="Times New Roman" w:hAnsi="Arial"/>
                <w:noProof/>
                <w:snapToGrid w:val="0"/>
                <w:sz w:val="18"/>
                <w:szCs w:val="24"/>
                <w:lang w:val="en-US" w:eastAsia="en-GB"/>
              </w:rPr>
              <w:t>130</w:t>
            </w:r>
            <w:r>
              <w:rPr>
                <w:rFonts w:ascii="Arial" w:eastAsia="Times New Roman" w:hAnsi="Arial"/>
                <w:noProof/>
                <w:snapToGrid w:val="0"/>
                <w:sz w:val="18"/>
                <w:szCs w:val="24"/>
                <w:lang w:val="en-US" w:eastAsia="en-GB"/>
              </w:rPr>
              <w:t>.</w:t>
            </w:r>
            <w:r w:rsidRPr="00EC12AA">
              <w:rPr>
                <w:rFonts w:ascii="Arial" w:eastAsia="Times New Roman" w:hAnsi="Arial"/>
                <w:noProof/>
                <w:snapToGrid w:val="0"/>
                <w:sz w:val="18"/>
                <w:szCs w:val="24"/>
                <w:lang w:val="en-US" w:eastAsia="en-GB"/>
              </w:rPr>
              <w:t>5</w:t>
            </w:r>
          </w:p>
        </w:tc>
        <w:tc>
          <w:tcPr>
            <w:tcW w:w="922" w:type="dxa"/>
            <w:vAlign w:val="center"/>
          </w:tcPr>
          <w:p w:rsidR="00EC12AA" w:rsidRPr="00EC12AA" w:rsidRDefault="00EC12AA" w:rsidP="00EC12AA">
            <w:pPr>
              <w:tabs>
                <w:tab w:val="left" w:pos="8505"/>
              </w:tabs>
              <w:spacing w:after="0"/>
              <w:rPr>
                <w:rFonts w:ascii="Arial" w:eastAsia="Times New Roman" w:hAnsi="Arial"/>
                <w:noProof/>
                <w:snapToGrid w:val="0"/>
                <w:sz w:val="18"/>
                <w:szCs w:val="24"/>
                <w:lang w:val="en-US" w:eastAsia="en-GB"/>
              </w:rPr>
            </w:pPr>
            <w:r w:rsidRPr="00EC12AA">
              <w:rPr>
                <w:rFonts w:ascii="Arial" w:eastAsia="Times New Roman" w:hAnsi="Arial"/>
                <w:noProof/>
                <w:snapToGrid w:val="0"/>
                <w:sz w:val="18"/>
                <w:szCs w:val="24"/>
                <w:lang w:val="en-US" w:eastAsia="en-GB"/>
              </w:rPr>
              <w:t>115</w:t>
            </w:r>
            <w:r>
              <w:rPr>
                <w:rFonts w:ascii="Arial" w:eastAsia="Times New Roman" w:hAnsi="Arial"/>
                <w:noProof/>
                <w:snapToGrid w:val="0"/>
                <w:sz w:val="18"/>
                <w:szCs w:val="24"/>
                <w:lang w:val="en-US" w:eastAsia="en-GB"/>
              </w:rPr>
              <w:t>.</w:t>
            </w:r>
            <w:r w:rsidRPr="00EC12AA">
              <w:rPr>
                <w:rFonts w:ascii="Arial" w:eastAsia="Times New Roman" w:hAnsi="Arial"/>
                <w:noProof/>
                <w:snapToGrid w:val="0"/>
                <w:sz w:val="18"/>
                <w:szCs w:val="24"/>
                <w:lang w:val="en-US" w:eastAsia="en-GB"/>
              </w:rPr>
              <w:t>1</w:t>
            </w:r>
          </w:p>
        </w:tc>
        <w:tc>
          <w:tcPr>
            <w:tcW w:w="1293" w:type="dxa"/>
            <w:vAlign w:val="center"/>
          </w:tcPr>
          <w:p w:rsidR="00EC12AA" w:rsidRPr="00EC12AA" w:rsidRDefault="00EC12AA" w:rsidP="00EC12AA">
            <w:pPr>
              <w:tabs>
                <w:tab w:val="left" w:pos="8505"/>
              </w:tabs>
              <w:spacing w:after="0"/>
              <w:rPr>
                <w:rFonts w:ascii="Arial" w:eastAsia="Times New Roman" w:hAnsi="Arial"/>
                <w:noProof/>
                <w:snapToGrid w:val="0"/>
                <w:sz w:val="18"/>
                <w:szCs w:val="24"/>
                <w:lang w:val="en-US" w:eastAsia="en-GB"/>
              </w:rPr>
            </w:pPr>
            <w:r w:rsidRPr="00EC12AA">
              <w:rPr>
                <w:rFonts w:ascii="Arial" w:eastAsia="Times New Roman" w:hAnsi="Arial"/>
                <w:noProof/>
                <w:snapToGrid w:val="0"/>
                <w:sz w:val="18"/>
                <w:szCs w:val="24"/>
                <w:lang w:val="en-US" w:eastAsia="en-GB"/>
              </w:rPr>
              <w:t>13</w:t>
            </w:r>
            <w:r>
              <w:rPr>
                <w:rFonts w:ascii="Arial" w:eastAsia="Times New Roman" w:hAnsi="Arial"/>
                <w:noProof/>
                <w:snapToGrid w:val="0"/>
                <w:sz w:val="18"/>
                <w:szCs w:val="24"/>
                <w:lang w:val="en-US" w:eastAsia="en-GB"/>
              </w:rPr>
              <w:t>.</w:t>
            </w:r>
            <w:r w:rsidRPr="00EC12AA">
              <w:rPr>
                <w:rFonts w:ascii="Arial" w:eastAsia="Times New Roman" w:hAnsi="Arial"/>
                <w:noProof/>
                <w:snapToGrid w:val="0"/>
                <w:sz w:val="18"/>
                <w:szCs w:val="24"/>
                <w:lang w:val="en-US" w:eastAsia="en-GB"/>
              </w:rPr>
              <w:t>4 %</w:t>
            </w:r>
          </w:p>
        </w:tc>
      </w:tr>
      <w:tr w:rsidR="00EC12AA" w:rsidRPr="00EC12AA" w:rsidTr="00267375">
        <w:trPr>
          <w:trHeight w:val="284"/>
        </w:trPr>
        <w:tc>
          <w:tcPr>
            <w:tcW w:w="3936" w:type="dxa"/>
            <w:vAlign w:val="center"/>
          </w:tcPr>
          <w:p w:rsidR="00EC12AA" w:rsidRPr="00EC12AA" w:rsidRDefault="00EC12AA" w:rsidP="00267375">
            <w:pPr>
              <w:tabs>
                <w:tab w:val="left" w:pos="8505"/>
              </w:tabs>
              <w:spacing w:after="0"/>
              <w:rPr>
                <w:rFonts w:ascii="Arial" w:eastAsia="Times New Roman" w:hAnsi="Arial"/>
                <w:noProof/>
                <w:snapToGrid w:val="0"/>
                <w:sz w:val="18"/>
                <w:szCs w:val="24"/>
                <w:lang w:val="en-US" w:eastAsia="en-GB"/>
              </w:rPr>
            </w:pPr>
            <w:r w:rsidRPr="00EC12AA">
              <w:rPr>
                <w:rFonts w:ascii="Arial" w:eastAsia="Times New Roman" w:hAnsi="Arial"/>
                <w:noProof/>
                <w:snapToGrid w:val="0"/>
                <w:sz w:val="18"/>
                <w:szCs w:val="24"/>
                <w:lang w:val="en-US" w:eastAsia="en-GB"/>
              </w:rPr>
              <w:t>Capital expenditure (incl. acquisitions) [€ mil.]</w:t>
            </w:r>
          </w:p>
        </w:tc>
        <w:tc>
          <w:tcPr>
            <w:tcW w:w="921" w:type="dxa"/>
            <w:vAlign w:val="center"/>
          </w:tcPr>
          <w:p w:rsidR="00EC12AA" w:rsidRPr="00EC12AA" w:rsidRDefault="00EC12AA" w:rsidP="00EC12AA">
            <w:pPr>
              <w:tabs>
                <w:tab w:val="left" w:pos="8505"/>
              </w:tabs>
              <w:spacing w:after="0"/>
              <w:rPr>
                <w:rFonts w:ascii="Arial" w:eastAsia="Times New Roman" w:hAnsi="Arial"/>
                <w:noProof/>
                <w:snapToGrid w:val="0"/>
                <w:sz w:val="18"/>
                <w:szCs w:val="24"/>
                <w:lang w:val="en-US" w:eastAsia="en-GB"/>
              </w:rPr>
            </w:pPr>
            <w:r w:rsidRPr="00EC12AA">
              <w:rPr>
                <w:rFonts w:ascii="Arial" w:eastAsia="Times New Roman" w:hAnsi="Arial"/>
                <w:noProof/>
                <w:snapToGrid w:val="0"/>
                <w:sz w:val="18"/>
                <w:szCs w:val="24"/>
                <w:lang w:val="en-US" w:eastAsia="en-GB"/>
              </w:rPr>
              <w:t>33</w:t>
            </w:r>
            <w:r>
              <w:rPr>
                <w:rFonts w:ascii="Arial" w:eastAsia="Times New Roman" w:hAnsi="Arial"/>
                <w:noProof/>
                <w:snapToGrid w:val="0"/>
                <w:sz w:val="18"/>
                <w:szCs w:val="24"/>
                <w:lang w:val="en-US" w:eastAsia="en-GB"/>
              </w:rPr>
              <w:t>.</w:t>
            </w:r>
            <w:r w:rsidRPr="00EC12AA">
              <w:rPr>
                <w:rFonts w:ascii="Arial" w:eastAsia="Times New Roman" w:hAnsi="Arial"/>
                <w:noProof/>
                <w:snapToGrid w:val="0"/>
                <w:sz w:val="18"/>
                <w:szCs w:val="24"/>
                <w:lang w:val="en-US" w:eastAsia="en-GB"/>
              </w:rPr>
              <w:t>2</w:t>
            </w:r>
          </w:p>
        </w:tc>
        <w:tc>
          <w:tcPr>
            <w:tcW w:w="921" w:type="dxa"/>
            <w:vAlign w:val="center"/>
          </w:tcPr>
          <w:p w:rsidR="00EC12AA" w:rsidRPr="00EC12AA" w:rsidRDefault="00EC12AA" w:rsidP="00EC12AA">
            <w:pPr>
              <w:tabs>
                <w:tab w:val="left" w:pos="8505"/>
              </w:tabs>
              <w:spacing w:after="0"/>
              <w:rPr>
                <w:rFonts w:ascii="Arial" w:eastAsia="Times New Roman" w:hAnsi="Arial"/>
                <w:noProof/>
                <w:snapToGrid w:val="0"/>
                <w:sz w:val="18"/>
                <w:szCs w:val="24"/>
                <w:lang w:val="en-US" w:eastAsia="en-GB"/>
              </w:rPr>
            </w:pPr>
            <w:r w:rsidRPr="00EC12AA">
              <w:rPr>
                <w:rFonts w:ascii="Arial" w:eastAsia="Times New Roman" w:hAnsi="Arial"/>
                <w:noProof/>
                <w:snapToGrid w:val="0"/>
                <w:sz w:val="18"/>
                <w:szCs w:val="24"/>
                <w:lang w:val="en-US" w:eastAsia="en-GB"/>
              </w:rPr>
              <w:t>37</w:t>
            </w:r>
            <w:r>
              <w:rPr>
                <w:rFonts w:ascii="Arial" w:eastAsia="Times New Roman" w:hAnsi="Arial"/>
                <w:noProof/>
                <w:snapToGrid w:val="0"/>
                <w:sz w:val="18"/>
                <w:szCs w:val="24"/>
                <w:lang w:val="en-US" w:eastAsia="en-GB"/>
              </w:rPr>
              <w:t>.</w:t>
            </w:r>
            <w:r w:rsidRPr="00EC12AA">
              <w:rPr>
                <w:rFonts w:ascii="Arial" w:eastAsia="Times New Roman" w:hAnsi="Arial"/>
                <w:noProof/>
                <w:snapToGrid w:val="0"/>
                <w:sz w:val="18"/>
                <w:szCs w:val="24"/>
                <w:lang w:val="en-US" w:eastAsia="en-GB"/>
              </w:rPr>
              <w:t>6</w:t>
            </w:r>
          </w:p>
        </w:tc>
        <w:tc>
          <w:tcPr>
            <w:tcW w:w="921" w:type="dxa"/>
            <w:vAlign w:val="center"/>
          </w:tcPr>
          <w:p w:rsidR="00EC12AA" w:rsidRPr="00EC12AA" w:rsidRDefault="00EC12AA" w:rsidP="00EC12AA">
            <w:pPr>
              <w:tabs>
                <w:tab w:val="left" w:pos="8505"/>
              </w:tabs>
              <w:spacing w:after="0"/>
              <w:rPr>
                <w:rFonts w:ascii="Arial" w:eastAsia="Times New Roman" w:hAnsi="Arial"/>
                <w:noProof/>
                <w:snapToGrid w:val="0"/>
                <w:sz w:val="18"/>
                <w:szCs w:val="24"/>
                <w:lang w:val="en-US" w:eastAsia="en-GB"/>
              </w:rPr>
            </w:pPr>
            <w:r w:rsidRPr="00EC12AA">
              <w:rPr>
                <w:rFonts w:ascii="Arial" w:eastAsia="Times New Roman" w:hAnsi="Arial"/>
                <w:noProof/>
                <w:snapToGrid w:val="0"/>
                <w:sz w:val="18"/>
                <w:szCs w:val="24"/>
                <w:lang w:val="en-US" w:eastAsia="en-GB"/>
              </w:rPr>
              <w:t>137</w:t>
            </w:r>
            <w:r>
              <w:rPr>
                <w:rFonts w:ascii="Arial" w:eastAsia="Times New Roman" w:hAnsi="Arial"/>
                <w:noProof/>
                <w:snapToGrid w:val="0"/>
                <w:sz w:val="18"/>
                <w:szCs w:val="24"/>
                <w:lang w:val="en-US" w:eastAsia="en-GB"/>
              </w:rPr>
              <w:t>.</w:t>
            </w:r>
            <w:r w:rsidRPr="00EC12AA">
              <w:rPr>
                <w:rFonts w:ascii="Arial" w:eastAsia="Times New Roman" w:hAnsi="Arial"/>
                <w:noProof/>
                <w:snapToGrid w:val="0"/>
                <w:sz w:val="18"/>
                <w:szCs w:val="24"/>
                <w:lang w:val="en-US" w:eastAsia="en-GB"/>
              </w:rPr>
              <w:t>8</w:t>
            </w:r>
          </w:p>
        </w:tc>
        <w:tc>
          <w:tcPr>
            <w:tcW w:w="922" w:type="dxa"/>
            <w:vAlign w:val="center"/>
          </w:tcPr>
          <w:p w:rsidR="00EC12AA" w:rsidRPr="00EC12AA" w:rsidRDefault="00EC12AA" w:rsidP="00EC12AA">
            <w:pPr>
              <w:tabs>
                <w:tab w:val="left" w:pos="8505"/>
              </w:tabs>
              <w:spacing w:after="0"/>
              <w:rPr>
                <w:rFonts w:ascii="Arial" w:eastAsia="Times New Roman" w:hAnsi="Arial"/>
                <w:noProof/>
                <w:snapToGrid w:val="0"/>
                <w:sz w:val="18"/>
                <w:szCs w:val="24"/>
                <w:lang w:val="en-US" w:eastAsia="en-GB"/>
              </w:rPr>
            </w:pPr>
            <w:r w:rsidRPr="00EC12AA">
              <w:rPr>
                <w:rFonts w:ascii="Arial" w:eastAsia="Times New Roman" w:hAnsi="Arial"/>
                <w:noProof/>
                <w:snapToGrid w:val="0"/>
                <w:sz w:val="18"/>
                <w:szCs w:val="24"/>
                <w:lang w:val="en-US" w:eastAsia="en-GB"/>
              </w:rPr>
              <w:t>92</w:t>
            </w:r>
            <w:r>
              <w:rPr>
                <w:rFonts w:ascii="Arial" w:eastAsia="Times New Roman" w:hAnsi="Arial"/>
                <w:noProof/>
                <w:snapToGrid w:val="0"/>
                <w:sz w:val="18"/>
                <w:szCs w:val="24"/>
                <w:lang w:val="en-US" w:eastAsia="en-GB"/>
              </w:rPr>
              <w:t>.</w:t>
            </w:r>
            <w:r w:rsidRPr="00EC12AA">
              <w:rPr>
                <w:rFonts w:ascii="Arial" w:eastAsia="Times New Roman" w:hAnsi="Arial"/>
                <w:noProof/>
                <w:snapToGrid w:val="0"/>
                <w:sz w:val="18"/>
                <w:szCs w:val="24"/>
                <w:lang w:val="en-US" w:eastAsia="en-GB"/>
              </w:rPr>
              <w:t>4</w:t>
            </w:r>
          </w:p>
        </w:tc>
        <w:tc>
          <w:tcPr>
            <w:tcW w:w="1293" w:type="dxa"/>
            <w:vAlign w:val="center"/>
          </w:tcPr>
          <w:p w:rsidR="00EC12AA" w:rsidRPr="00EC12AA" w:rsidRDefault="00EC12AA" w:rsidP="00EC12AA">
            <w:pPr>
              <w:tabs>
                <w:tab w:val="left" w:pos="8505"/>
              </w:tabs>
              <w:spacing w:after="0"/>
              <w:rPr>
                <w:rFonts w:ascii="Arial" w:eastAsia="Times New Roman" w:hAnsi="Arial"/>
                <w:noProof/>
                <w:snapToGrid w:val="0"/>
                <w:sz w:val="18"/>
                <w:szCs w:val="24"/>
                <w:lang w:val="en-US" w:eastAsia="en-GB"/>
              </w:rPr>
            </w:pPr>
            <w:r w:rsidRPr="00EC12AA">
              <w:rPr>
                <w:rFonts w:ascii="Arial" w:eastAsia="Times New Roman" w:hAnsi="Arial"/>
                <w:noProof/>
                <w:snapToGrid w:val="0"/>
                <w:sz w:val="18"/>
                <w:szCs w:val="24"/>
                <w:lang w:val="en-US" w:eastAsia="en-GB"/>
              </w:rPr>
              <w:t>49</w:t>
            </w:r>
            <w:r>
              <w:rPr>
                <w:rFonts w:ascii="Arial" w:eastAsia="Times New Roman" w:hAnsi="Arial"/>
                <w:noProof/>
                <w:snapToGrid w:val="0"/>
                <w:sz w:val="18"/>
                <w:szCs w:val="24"/>
                <w:lang w:val="en-US" w:eastAsia="en-GB"/>
              </w:rPr>
              <w:t>.</w:t>
            </w:r>
            <w:r w:rsidRPr="00EC12AA">
              <w:rPr>
                <w:rFonts w:ascii="Arial" w:eastAsia="Times New Roman" w:hAnsi="Arial"/>
                <w:noProof/>
                <w:snapToGrid w:val="0"/>
                <w:sz w:val="18"/>
                <w:szCs w:val="24"/>
                <w:lang w:val="en-US" w:eastAsia="en-GB"/>
              </w:rPr>
              <w:t>1 %</w:t>
            </w:r>
          </w:p>
        </w:tc>
      </w:tr>
      <w:tr w:rsidR="00EC12AA" w:rsidRPr="00EC12AA" w:rsidTr="00267375">
        <w:trPr>
          <w:trHeight w:val="284"/>
        </w:trPr>
        <w:tc>
          <w:tcPr>
            <w:tcW w:w="3936" w:type="dxa"/>
            <w:vAlign w:val="center"/>
          </w:tcPr>
          <w:p w:rsidR="00EC12AA" w:rsidRPr="00267375" w:rsidRDefault="00EC12AA" w:rsidP="00267375">
            <w:pPr>
              <w:tabs>
                <w:tab w:val="left" w:pos="8505"/>
              </w:tabs>
              <w:spacing w:after="0"/>
              <w:rPr>
                <w:rFonts w:ascii="Arial" w:eastAsia="Times New Roman" w:hAnsi="Arial"/>
                <w:noProof/>
                <w:snapToGrid w:val="0"/>
                <w:sz w:val="18"/>
                <w:szCs w:val="24"/>
                <w:lang w:val="en-US" w:eastAsia="en-GB"/>
              </w:rPr>
            </w:pPr>
            <w:r w:rsidRPr="00267375">
              <w:rPr>
                <w:rFonts w:ascii="Arial" w:eastAsia="Times New Roman" w:hAnsi="Arial"/>
                <w:noProof/>
                <w:snapToGrid w:val="0"/>
                <w:sz w:val="18"/>
                <w:szCs w:val="24"/>
                <w:lang w:val="en-US" w:eastAsia="en-GB"/>
              </w:rPr>
              <w:t>Equity ratio [%]</w:t>
            </w:r>
          </w:p>
        </w:tc>
        <w:tc>
          <w:tcPr>
            <w:tcW w:w="921" w:type="dxa"/>
            <w:vAlign w:val="center"/>
          </w:tcPr>
          <w:p w:rsidR="00EC12AA" w:rsidRPr="00EC12AA" w:rsidRDefault="00EC12AA" w:rsidP="00EC12AA">
            <w:pPr>
              <w:tabs>
                <w:tab w:val="left" w:pos="8505"/>
              </w:tabs>
              <w:spacing w:after="0"/>
              <w:rPr>
                <w:rFonts w:ascii="Arial" w:eastAsia="Times New Roman" w:hAnsi="Arial"/>
                <w:noProof/>
                <w:snapToGrid w:val="0"/>
                <w:sz w:val="18"/>
                <w:szCs w:val="24"/>
                <w:lang w:val="en-US" w:eastAsia="en-GB"/>
              </w:rPr>
            </w:pPr>
            <w:r w:rsidRPr="00EC12AA">
              <w:rPr>
                <w:rFonts w:ascii="Arial" w:eastAsia="Times New Roman" w:hAnsi="Arial"/>
                <w:noProof/>
                <w:snapToGrid w:val="0"/>
                <w:sz w:val="18"/>
                <w:szCs w:val="24"/>
                <w:lang w:val="en-US" w:eastAsia="en-GB"/>
              </w:rPr>
              <w:t>32</w:t>
            </w:r>
            <w:r>
              <w:rPr>
                <w:rFonts w:ascii="Arial" w:eastAsia="Times New Roman" w:hAnsi="Arial"/>
                <w:noProof/>
                <w:snapToGrid w:val="0"/>
                <w:sz w:val="18"/>
                <w:szCs w:val="24"/>
                <w:lang w:val="en-US" w:eastAsia="en-GB"/>
              </w:rPr>
              <w:t>.</w:t>
            </w:r>
            <w:r w:rsidRPr="00EC12AA">
              <w:rPr>
                <w:rFonts w:ascii="Arial" w:eastAsia="Times New Roman" w:hAnsi="Arial"/>
                <w:noProof/>
                <w:snapToGrid w:val="0"/>
                <w:sz w:val="18"/>
                <w:szCs w:val="24"/>
                <w:lang w:val="en-US" w:eastAsia="en-GB"/>
              </w:rPr>
              <w:t>8</w:t>
            </w:r>
          </w:p>
        </w:tc>
        <w:tc>
          <w:tcPr>
            <w:tcW w:w="921" w:type="dxa"/>
            <w:vAlign w:val="center"/>
          </w:tcPr>
          <w:p w:rsidR="00EC12AA" w:rsidRPr="00EC12AA" w:rsidRDefault="00EC12AA" w:rsidP="00EC12AA">
            <w:pPr>
              <w:tabs>
                <w:tab w:val="left" w:pos="8505"/>
              </w:tabs>
              <w:spacing w:after="0"/>
              <w:rPr>
                <w:rFonts w:ascii="Arial" w:eastAsia="Times New Roman" w:hAnsi="Arial"/>
                <w:noProof/>
                <w:snapToGrid w:val="0"/>
                <w:sz w:val="18"/>
                <w:szCs w:val="24"/>
                <w:lang w:val="en-US" w:eastAsia="en-GB"/>
              </w:rPr>
            </w:pPr>
            <w:r w:rsidRPr="00EC12AA">
              <w:rPr>
                <w:rFonts w:ascii="Arial" w:eastAsia="Times New Roman" w:hAnsi="Arial"/>
                <w:noProof/>
                <w:snapToGrid w:val="0"/>
                <w:sz w:val="18"/>
                <w:szCs w:val="24"/>
                <w:lang w:val="en-US" w:eastAsia="en-GB"/>
              </w:rPr>
              <w:t>29</w:t>
            </w:r>
            <w:r>
              <w:rPr>
                <w:rFonts w:ascii="Arial" w:eastAsia="Times New Roman" w:hAnsi="Arial"/>
                <w:noProof/>
                <w:snapToGrid w:val="0"/>
                <w:sz w:val="18"/>
                <w:szCs w:val="24"/>
                <w:lang w:val="en-US" w:eastAsia="en-GB"/>
              </w:rPr>
              <w:t>.</w:t>
            </w:r>
            <w:r w:rsidRPr="00EC12AA">
              <w:rPr>
                <w:rFonts w:ascii="Arial" w:eastAsia="Times New Roman" w:hAnsi="Arial"/>
                <w:noProof/>
                <w:snapToGrid w:val="0"/>
                <w:sz w:val="18"/>
                <w:szCs w:val="24"/>
                <w:lang w:val="en-US" w:eastAsia="en-GB"/>
              </w:rPr>
              <w:t>7</w:t>
            </w:r>
          </w:p>
        </w:tc>
        <w:tc>
          <w:tcPr>
            <w:tcW w:w="921" w:type="dxa"/>
            <w:vAlign w:val="center"/>
          </w:tcPr>
          <w:p w:rsidR="00EC12AA" w:rsidRPr="00EC12AA" w:rsidRDefault="00EC12AA" w:rsidP="00EC12AA">
            <w:pPr>
              <w:tabs>
                <w:tab w:val="left" w:pos="8505"/>
              </w:tabs>
              <w:spacing w:after="0"/>
              <w:rPr>
                <w:rFonts w:ascii="Arial" w:eastAsia="Times New Roman" w:hAnsi="Arial"/>
                <w:noProof/>
                <w:snapToGrid w:val="0"/>
                <w:sz w:val="18"/>
                <w:szCs w:val="24"/>
                <w:lang w:val="en-US" w:eastAsia="en-GB"/>
              </w:rPr>
            </w:pPr>
            <w:r w:rsidRPr="00EC12AA">
              <w:rPr>
                <w:rFonts w:ascii="Arial" w:eastAsia="Times New Roman" w:hAnsi="Arial"/>
                <w:noProof/>
                <w:snapToGrid w:val="0"/>
                <w:sz w:val="18"/>
                <w:szCs w:val="24"/>
                <w:lang w:val="en-US" w:eastAsia="en-GB"/>
              </w:rPr>
              <w:t>32</w:t>
            </w:r>
            <w:r>
              <w:rPr>
                <w:rFonts w:ascii="Arial" w:eastAsia="Times New Roman" w:hAnsi="Arial"/>
                <w:noProof/>
                <w:snapToGrid w:val="0"/>
                <w:sz w:val="18"/>
                <w:szCs w:val="24"/>
                <w:lang w:val="en-US" w:eastAsia="en-GB"/>
              </w:rPr>
              <w:t>.</w:t>
            </w:r>
            <w:r w:rsidRPr="00EC12AA">
              <w:rPr>
                <w:rFonts w:ascii="Arial" w:eastAsia="Times New Roman" w:hAnsi="Arial"/>
                <w:noProof/>
                <w:snapToGrid w:val="0"/>
                <w:sz w:val="18"/>
                <w:szCs w:val="24"/>
                <w:lang w:val="en-US" w:eastAsia="en-GB"/>
              </w:rPr>
              <w:t>8</w:t>
            </w:r>
          </w:p>
        </w:tc>
        <w:tc>
          <w:tcPr>
            <w:tcW w:w="922" w:type="dxa"/>
            <w:vAlign w:val="center"/>
          </w:tcPr>
          <w:p w:rsidR="00EC12AA" w:rsidRPr="00EC12AA" w:rsidRDefault="00EC12AA" w:rsidP="00EC12AA">
            <w:pPr>
              <w:tabs>
                <w:tab w:val="left" w:pos="8505"/>
              </w:tabs>
              <w:spacing w:after="0"/>
              <w:rPr>
                <w:rFonts w:ascii="Arial" w:eastAsia="Times New Roman" w:hAnsi="Arial"/>
                <w:noProof/>
                <w:snapToGrid w:val="0"/>
                <w:sz w:val="18"/>
                <w:szCs w:val="24"/>
                <w:lang w:val="en-US" w:eastAsia="en-GB"/>
              </w:rPr>
            </w:pPr>
            <w:r w:rsidRPr="00EC12AA">
              <w:rPr>
                <w:rFonts w:ascii="Arial" w:eastAsia="Times New Roman" w:hAnsi="Arial"/>
                <w:noProof/>
                <w:snapToGrid w:val="0"/>
                <w:sz w:val="18"/>
                <w:szCs w:val="24"/>
                <w:lang w:val="en-US" w:eastAsia="en-GB"/>
              </w:rPr>
              <w:t>29</w:t>
            </w:r>
            <w:r>
              <w:rPr>
                <w:rFonts w:ascii="Arial" w:eastAsia="Times New Roman" w:hAnsi="Arial"/>
                <w:noProof/>
                <w:snapToGrid w:val="0"/>
                <w:sz w:val="18"/>
                <w:szCs w:val="24"/>
                <w:lang w:val="en-US" w:eastAsia="en-GB"/>
              </w:rPr>
              <w:t>.</w:t>
            </w:r>
            <w:r w:rsidRPr="00EC12AA">
              <w:rPr>
                <w:rFonts w:ascii="Arial" w:eastAsia="Times New Roman" w:hAnsi="Arial"/>
                <w:noProof/>
                <w:snapToGrid w:val="0"/>
                <w:sz w:val="18"/>
                <w:szCs w:val="24"/>
                <w:lang w:val="en-US" w:eastAsia="en-GB"/>
              </w:rPr>
              <w:t>7</w:t>
            </w:r>
          </w:p>
        </w:tc>
        <w:tc>
          <w:tcPr>
            <w:tcW w:w="1293" w:type="dxa"/>
            <w:vAlign w:val="center"/>
          </w:tcPr>
          <w:p w:rsidR="00EC12AA" w:rsidRPr="00EC12AA" w:rsidRDefault="00EC12AA" w:rsidP="00EC12AA">
            <w:pPr>
              <w:tabs>
                <w:tab w:val="left" w:pos="8505"/>
              </w:tabs>
              <w:spacing w:after="0"/>
              <w:rPr>
                <w:rFonts w:ascii="Arial" w:eastAsia="Times New Roman" w:hAnsi="Arial"/>
                <w:noProof/>
                <w:snapToGrid w:val="0"/>
                <w:sz w:val="18"/>
                <w:szCs w:val="24"/>
                <w:lang w:val="en-US" w:eastAsia="en-GB"/>
              </w:rPr>
            </w:pPr>
            <w:r w:rsidRPr="00EC12AA">
              <w:rPr>
                <w:rFonts w:ascii="Arial" w:eastAsia="Times New Roman" w:hAnsi="Arial"/>
                <w:noProof/>
                <w:snapToGrid w:val="0"/>
                <w:sz w:val="18"/>
                <w:szCs w:val="24"/>
                <w:lang w:val="en-US" w:eastAsia="en-GB"/>
              </w:rPr>
              <w:t>--</w:t>
            </w:r>
          </w:p>
        </w:tc>
      </w:tr>
      <w:tr w:rsidR="00EC12AA" w:rsidRPr="00EC12AA" w:rsidTr="00267375">
        <w:trPr>
          <w:trHeight w:val="284"/>
        </w:trPr>
        <w:tc>
          <w:tcPr>
            <w:tcW w:w="3936" w:type="dxa"/>
            <w:vAlign w:val="center"/>
          </w:tcPr>
          <w:p w:rsidR="00EC12AA" w:rsidRPr="00267375" w:rsidRDefault="00EC12AA" w:rsidP="004355A6">
            <w:pPr>
              <w:tabs>
                <w:tab w:val="left" w:pos="8505"/>
              </w:tabs>
              <w:spacing w:after="0"/>
              <w:rPr>
                <w:rFonts w:ascii="Arial" w:eastAsia="Times New Roman" w:hAnsi="Arial"/>
                <w:noProof/>
                <w:snapToGrid w:val="0"/>
                <w:sz w:val="18"/>
                <w:szCs w:val="24"/>
                <w:lang w:val="en-US" w:eastAsia="en-GB"/>
              </w:rPr>
            </w:pPr>
            <w:r w:rsidRPr="00267375">
              <w:rPr>
                <w:rFonts w:ascii="Arial" w:eastAsia="Times New Roman" w:hAnsi="Arial"/>
                <w:noProof/>
                <w:snapToGrid w:val="0"/>
                <w:sz w:val="18"/>
                <w:szCs w:val="24"/>
                <w:lang w:val="en-US" w:eastAsia="en-GB"/>
              </w:rPr>
              <w:t>Earnings per share [€]</w:t>
            </w:r>
          </w:p>
        </w:tc>
        <w:tc>
          <w:tcPr>
            <w:tcW w:w="921" w:type="dxa"/>
            <w:vAlign w:val="center"/>
          </w:tcPr>
          <w:p w:rsidR="00EC12AA" w:rsidRPr="00EC12AA" w:rsidRDefault="00EC12AA" w:rsidP="00EC12AA">
            <w:pPr>
              <w:tabs>
                <w:tab w:val="left" w:pos="8505"/>
              </w:tabs>
              <w:spacing w:after="0"/>
              <w:rPr>
                <w:rFonts w:ascii="Arial" w:eastAsia="Times New Roman" w:hAnsi="Arial"/>
                <w:noProof/>
                <w:snapToGrid w:val="0"/>
                <w:sz w:val="18"/>
                <w:szCs w:val="24"/>
                <w:lang w:val="en-US" w:eastAsia="en-GB"/>
              </w:rPr>
            </w:pPr>
            <w:r w:rsidRPr="00EC12AA">
              <w:rPr>
                <w:rFonts w:ascii="Arial" w:eastAsia="Times New Roman" w:hAnsi="Arial"/>
                <w:noProof/>
                <w:snapToGrid w:val="0"/>
                <w:sz w:val="18"/>
                <w:szCs w:val="24"/>
                <w:lang w:val="en-US" w:eastAsia="en-GB"/>
              </w:rPr>
              <w:t>0</w:t>
            </w:r>
            <w:r>
              <w:rPr>
                <w:rFonts w:ascii="Arial" w:eastAsia="Times New Roman" w:hAnsi="Arial"/>
                <w:noProof/>
                <w:snapToGrid w:val="0"/>
                <w:sz w:val="18"/>
                <w:szCs w:val="24"/>
                <w:lang w:val="en-US" w:eastAsia="en-GB"/>
              </w:rPr>
              <w:t>.</w:t>
            </w:r>
            <w:r w:rsidRPr="00EC12AA">
              <w:rPr>
                <w:rFonts w:ascii="Arial" w:eastAsia="Times New Roman" w:hAnsi="Arial"/>
                <w:noProof/>
                <w:snapToGrid w:val="0"/>
                <w:sz w:val="18"/>
                <w:szCs w:val="24"/>
                <w:lang w:val="en-US" w:eastAsia="en-GB"/>
              </w:rPr>
              <w:t>96</w:t>
            </w:r>
          </w:p>
        </w:tc>
        <w:tc>
          <w:tcPr>
            <w:tcW w:w="921" w:type="dxa"/>
            <w:vAlign w:val="center"/>
          </w:tcPr>
          <w:p w:rsidR="00EC12AA" w:rsidRPr="00EC12AA" w:rsidRDefault="00EC12AA" w:rsidP="00EC12AA">
            <w:pPr>
              <w:tabs>
                <w:tab w:val="left" w:pos="8505"/>
              </w:tabs>
              <w:spacing w:after="0"/>
              <w:rPr>
                <w:rFonts w:ascii="Arial" w:eastAsia="Times New Roman" w:hAnsi="Arial"/>
                <w:noProof/>
                <w:snapToGrid w:val="0"/>
                <w:sz w:val="18"/>
                <w:szCs w:val="24"/>
                <w:lang w:val="en-US" w:eastAsia="en-GB"/>
              </w:rPr>
            </w:pPr>
            <w:r w:rsidRPr="00EC12AA">
              <w:rPr>
                <w:rFonts w:ascii="Arial" w:eastAsia="Times New Roman" w:hAnsi="Arial"/>
                <w:noProof/>
                <w:snapToGrid w:val="0"/>
                <w:sz w:val="18"/>
                <w:szCs w:val="24"/>
                <w:lang w:val="en-US" w:eastAsia="en-GB"/>
              </w:rPr>
              <w:t>1</w:t>
            </w:r>
            <w:r>
              <w:rPr>
                <w:rFonts w:ascii="Arial" w:eastAsia="Times New Roman" w:hAnsi="Arial"/>
                <w:noProof/>
                <w:snapToGrid w:val="0"/>
                <w:sz w:val="18"/>
                <w:szCs w:val="24"/>
                <w:lang w:val="en-US" w:eastAsia="en-GB"/>
              </w:rPr>
              <w:t>.</w:t>
            </w:r>
            <w:r w:rsidRPr="00EC12AA">
              <w:rPr>
                <w:rFonts w:ascii="Arial" w:eastAsia="Times New Roman" w:hAnsi="Arial"/>
                <w:noProof/>
                <w:snapToGrid w:val="0"/>
                <w:sz w:val="18"/>
                <w:szCs w:val="24"/>
                <w:lang w:val="en-US" w:eastAsia="en-GB"/>
              </w:rPr>
              <w:t>00</w:t>
            </w:r>
          </w:p>
        </w:tc>
        <w:tc>
          <w:tcPr>
            <w:tcW w:w="921" w:type="dxa"/>
            <w:vAlign w:val="center"/>
          </w:tcPr>
          <w:p w:rsidR="00EC12AA" w:rsidRPr="00EC12AA" w:rsidRDefault="00EC12AA" w:rsidP="00EC12AA">
            <w:pPr>
              <w:tabs>
                <w:tab w:val="left" w:pos="8505"/>
              </w:tabs>
              <w:spacing w:after="0"/>
              <w:rPr>
                <w:rFonts w:ascii="Arial" w:eastAsia="Times New Roman" w:hAnsi="Arial"/>
                <w:noProof/>
                <w:snapToGrid w:val="0"/>
                <w:sz w:val="18"/>
                <w:szCs w:val="24"/>
                <w:lang w:val="en-US" w:eastAsia="en-GB"/>
              </w:rPr>
            </w:pPr>
            <w:r w:rsidRPr="00EC12AA">
              <w:rPr>
                <w:rFonts w:ascii="Arial" w:eastAsia="Times New Roman" w:hAnsi="Arial"/>
                <w:noProof/>
                <w:snapToGrid w:val="0"/>
                <w:sz w:val="18"/>
                <w:szCs w:val="24"/>
                <w:lang w:val="en-US" w:eastAsia="en-GB"/>
              </w:rPr>
              <w:t>3</w:t>
            </w:r>
            <w:r>
              <w:rPr>
                <w:rFonts w:ascii="Arial" w:eastAsia="Times New Roman" w:hAnsi="Arial"/>
                <w:noProof/>
                <w:snapToGrid w:val="0"/>
                <w:sz w:val="18"/>
                <w:szCs w:val="24"/>
                <w:lang w:val="en-US" w:eastAsia="en-GB"/>
              </w:rPr>
              <w:t>.</w:t>
            </w:r>
            <w:r w:rsidRPr="00EC12AA">
              <w:rPr>
                <w:rFonts w:ascii="Arial" w:eastAsia="Times New Roman" w:hAnsi="Arial"/>
                <w:noProof/>
                <w:snapToGrid w:val="0"/>
                <w:sz w:val="18"/>
                <w:szCs w:val="24"/>
                <w:lang w:val="en-US" w:eastAsia="en-GB"/>
              </w:rPr>
              <w:t>98</w:t>
            </w:r>
          </w:p>
        </w:tc>
        <w:tc>
          <w:tcPr>
            <w:tcW w:w="922" w:type="dxa"/>
            <w:vAlign w:val="center"/>
          </w:tcPr>
          <w:p w:rsidR="00EC12AA" w:rsidRPr="00EC12AA" w:rsidRDefault="00EC12AA" w:rsidP="00EC12AA">
            <w:pPr>
              <w:tabs>
                <w:tab w:val="left" w:pos="8505"/>
              </w:tabs>
              <w:spacing w:after="0"/>
              <w:rPr>
                <w:rFonts w:ascii="Arial" w:eastAsia="Times New Roman" w:hAnsi="Arial"/>
                <w:noProof/>
                <w:snapToGrid w:val="0"/>
                <w:sz w:val="18"/>
                <w:szCs w:val="24"/>
                <w:lang w:val="en-US" w:eastAsia="en-GB"/>
              </w:rPr>
            </w:pPr>
            <w:r w:rsidRPr="00EC12AA">
              <w:rPr>
                <w:rFonts w:ascii="Arial" w:eastAsia="Times New Roman" w:hAnsi="Arial"/>
                <w:noProof/>
                <w:snapToGrid w:val="0"/>
                <w:sz w:val="18"/>
                <w:szCs w:val="24"/>
                <w:lang w:val="en-US" w:eastAsia="en-GB"/>
              </w:rPr>
              <w:t>3</w:t>
            </w:r>
            <w:r>
              <w:rPr>
                <w:rFonts w:ascii="Arial" w:eastAsia="Times New Roman" w:hAnsi="Arial"/>
                <w:noProof/>
                <w:snapToGrid w:val="0"/>
                <w:sz w:val="18"/>
                <w:szCs w:val="24"/>
                <w:lang w:val="en-US" w:eastAsia="en-GB"/>
              </w:rPr>
              <w:t>.</w:t>
            </w:r>
            <w:r w:rsidRPr="00EC12AA">
              <w:rPr>
                <w:rFonts w:ascii="Arial" w:eastAsia="Times New Roman" w:hAnsi="Arial"/>
                <w:noProof/>
                <w:snapToGrid w:val="0"/>
                <w:sz w:val="18"/>
                <w:szCs w:val="24"/>
                <w:lang w:val="en-US" w:eastAsia="en-GB"/>
              </w:rPr>
              <w:t>74</w:t>
            </w:r>
          </w:p>
        </w:tc>
        <w:tc>
          <w:tcPr>
            <w:tcW w:w="1293" w:type="dxa"/>
            <w:vAlign w:val="center"/>
          </w:tcPr>
          <w:p w:rsidR="00EC12AA" w:rsidRPr="00EC12AA" w:rsidRDefault="00EC12AA" w:rsidP="00EC12AA">
            <w:pPr>
              <w:tabs>
                <w:tab w:val="left" w:pos="8505"/>
              </w:tabs>
              <w:spacing w:after="0"/>
              <w:rPr>
                <w:rFonts w:ascii="Arial" w:eastAsia="Times New Roman" w:hAnsi="Arial"/>
                <w:noProof/>
                <w:snapToGrid w:val="0"/>
                <w:sz w:val="18"/>
                <w:szCs w:val="24"/>
                <w:lang w:val="en-US" w:eastAsia="en-GB"/>
              </w:rPr>
            </w:pPr>
            <w:r w:rsidRPr="00EC12AA">
              <w:rPr>
                <w:rFonts w:ascii="Arial" w:eastAsia="Times New Roman" w:hAnsi="Arial"/>
                <w:noProof/>
                <w:snapToGrid w:val="0"/>
                <w:sz w:val="18"/>
                <w:szCs w:val="24"/>
                <w:lang w:val="en-US" w:eastAsia="en-GB"/>
              </w:rPr>
              <w:t>6</w:t>
            </w:r>
            <w:r>
              <w:rPr>
                <w:rFonts w:ascii="Arial" w:eastAsia="Times New Roman" w:hAnsi="Arial"/>
                <w:noProof/>
                <w:snapToGrid w:val="0"/>
                <w:sz w:val="18"/>
                <w:szCs w:val="24"/>
                <w:lang w:val="en-US" w:eastAsia="en-GB"/>
              </w:rPr>
              <w:t>.</w:t>
            </w:r>
            <w:r w:rsidRPr="00EC12AA">
              <w:rPr>
                <w:rFonts w:ascii="Arial" w:eastAsia="Times New Roman" w:hAnsi="Arial"/>
                <w:noProof/>
                <w:snapToGrid w:val="0"/>
                <w:sz w:val="18"/>
                <w:szCs w:val="24"/>
                <w:lang w:val="en-US" w:eastAsia="en-GB"/>
              </w:rPr>
              <w:t>4 %</w:t>
            </w:r>
          </w:p>
        </w:tc>
      </w:tr>
      <w:tr w:rsidR="00EC12AA" w:rsidRPr="00EC12AA" w:rsidTr="00267375">
        <w:trPr>
          <w:trHeight w:val="284"/>
        </w:trPr>
        <w:tc>
          <w:tcPr>
            <w:tcW w:w="3936" w:type="dxa"/>
            <w:vAlign w:val="center"/>
          </w:tcPr>
          <w:p w:rsidR="00EC12AA" w:rsidRPr="00267375" w:rsidRDefault="00EC12AA" w:rsidP="00EC12AA">
            <w:pPr>
              <w:tabs>
                <w:tab w:val="left" w:pos="8505"/>
              </w:tabs>
              <w:spacing w:after="0"/>
              <w:rPr>
                <w:rFonts w:ascii="Arial" w:eastAsia="Times New Roman" w:hAnsi="Arial"/>
                <w:noProof/>
                <w:snapToGrid w:val="0"/>
                <w:sz w:val="18"/>
                <w:szCs w:val="24"/>
                <w:lang w:val="en-US" w:eastAsia="en-GB"/>
              </w:rPr>
            </w:pPr>
            <w:r w:rsidRPr="00267375">
              <w:rPr>
                <w:rFonts w:ascii="Arial" w:eastAsia="Times New Roman" w:hAnsi="Arial"/>
                <w:noProof/>
                <w:snapToGrid w:val="0"/>
                <w:sz w:val="18"/>
                <w:szCs w:val="24"/>
                <w:lang w:val="en-US" w:eastAsia="en-GB"/>
              </w:rPr>
              <w:t xml:space="preserve">Employees (as at 30 </w:t>
            </w:r>
            <w:r>
              <w:rPr>
                <w:rFonts w:ascii="Arial" w:eastAsia="Times New Roman" w:hAnsi="Arial"/>
                <w:noProof/>
                <w:snapToGrid w:val="0"/>
                <w:sz w:val="18"/>
                <w:szCs w:val="24"/>
                <w:lang w:val="en-US" w:eastAsia="en-GB"/>
              </w:rPr>
              <w:t>September</w:t>
            </w:r>
            <w:r w:rsidRPr="00267375">
              <w:rPr>
                <w:rFonts w:ascii="Arial" w:eastAsia="Times New Roman" w:hAnsi="Arial"/>
                <w:noProof/>
                <w:snapToGrid w:val="0"/>
                <w:sz w:val="18"/>
                <w:szCs w:val="24"/>
                <w:lang w:val="en-US" w:eastAsia="en-GB"/>
              </w:rPr>
              <w:t>)</w:t>
            </w:r>
            <w:r>
              <w:rPr>
                <w:rFonts w:ascii="Arial" w:eastAsia="Times New Roman" w:hAnsi="Arial"/>
                <w:noProof/>
                <w:snapToGrid w:val="0"/>
                <w:sz w:val="18"/>
                <w:szCs w:val="24"/>
                <w:lang w:val="en-US" w:eastAsia="en-GB"/>
              </w:rPr>
              <w:t xml:space="preserve"> [number]</w:t>
            </w:r>
          </w:p>
        </w:tc>
        <w:tc>
          <w:tcPr>
            <w:tcW w:w="921" w:type="dxa"/>
            <w:vAlign w:val="center"/>
          </w:tcPr>
          <w:p w:rsidR="00EC12AA" w:rsidRPr="00EC12AA" w:rsidRDefault="00EC12AA" w:rsidP="00EC12AA">
            <w:pPr>
              <w:tabs>
                <w:tab w:val="left" w:pos="8505"/>
              </w:tabs>
              <w:spacing w:after="0"/>
              <w:rPr>
                <w:rFonts w:ascii="Arial" w:eastAsia="Times New Roman" w:hAnsi="Arial"/>
                <w:noProof/>
                <w:snapToGrid w:val="0"/>
                <w:sz w:val="18"/>
                <w:szCs w:val="24"/>
                <w:lang w:val="en-US" w:eastAsia="en-GB"/>
              </w:rPr>
            </w:pPr>
            <w:r w:rsidRPr="00EC12AA">
              <w:rPr>
                <w:rFonts w:ascii="Arial" w:eastAsia="Times New Roman" w:hAnsi="Arial"/>
                <w:noProof/>
                <w:snapToGrid w:val="0"/>
                <w:sz w:val="18"/>
                <w:szCs w:val="24"/>
                <w:lang w:val="en-US" w:eastAsia="en-GB"/>
              </w:rPr>
              <w:t>61</w:t>
            </w:r>
            <w:r>
              <w:rPr>
                <w:rFonts w:ascii="Arial" w:eastAsia="Times New Roman" w:hAnsi="Arial"/>
                <w:noProof/>
                <w:snapToGrid w:val="0"/>
                <w:sz w:val="18"/>
                <w:szCs w:val="24"/>
                <w:lang w:val="en-US" w:eastAsia="en-GB"/>
              </w:rPr>
              <w:t>,</w:t>
            </w:r>
            <w:r w:rsidRPr="00EC12AA">
              <w:rPr>
                <w:rFonts w:ascii="Arial" w:eastAsia="Times New Roman" w:hAnsi="Arial"/>
                <w:noProof/>
                <w:snapToGrid w:val="0"/>
                <w:sz w:val="18"/>
                <w:szCs w:val="24"/>
                <w:lang w:val="en-US" w:eastAsia="en-GB"/>
              </w:rPr>
              <w:t>850</w:t>
            </w:r>
          </w:p>
        </w:tc>
        <w:tc>
          <w:tcPr>
            <w:tcW w:w="921" w:type="dxa"/>
            <w:vAlign w:val="center"/>
          </w:tcPr>
          <w:p w:rsidR="00EC12AA" w:rsidRPr="00EC12AA" w:rsidRDefault="00EC12AA" w:rsidP="00EC12AA">
            <w:pPr>
              <w:tabs>
                <w:tab w:val="left" w:pos="8505"/>
              </w:tabs>
              <w:spacing w:after="0"/>
              <w:rPr>
                <w:rFonts w:ascii="Arial" w:eastAsia="Times New Roman" w:hAnsi="Arial"/>
                <w:noProof/>
                <w:snapToGrid w:val="0"/>
                <w:sz w:val="18"/>
                <w:szCs w:val="24"/>
                <w:lang w:val="en-US" w:eastAsia="en-GB"/>
              </w:rPr>
            </w:pPr>
            <w:r w:rsidRPr="00EC12AA">
              <w:rPr>
                <w:rFonts w:ascii="Arial" w:eastAsia="Times New Roman" w:hAnsi="Arial"/>
                <w:noProof/>
                <w:snapToGrid w:val="0"/>
                <w:sz w:val="18"/>
                <w:szCs w:val="24"/>
                <w:lang w:val="en-US" w:eastAsia="en-GB"/>
              </w:rPr>
              <w:t>59</w:t>
            </w:r>
            <w:r>
              <w:rPr>
                <w:rFonts w:ascii="Arial" w:eastAsia="Times New Roman" w:hAnsi="Arial"/>
                <w:noProof/>
                <w:snapToGrid w:val="0"/>
                <w:sz w:val="18"/>
                <w:szCs w:val="24"/>
                <w:lang w:val="en-US" w:eastAsia="en-GB"/>
              </w:rPr>
              <w:t>,</w:t>
            </w:r>
            <w:r w:rsidRPr="00EC12AA">
              <w:rPr>
                <w:rFonts w:ascii="Arial" w:eastAsia="Times New Roman" w:hAnsi="Arial"/>
                <w:noProof/>
                <w:snapToGrid w:val="0"/>
                <w:sz w:val="18"/>
                <w:szCs w:val="24"/>
                <w:lang w:val="en-US" w:eastAsia="en-GB"/>
              </w:rPr>
              <w:t>039</w:t>
            </w:r>
          </w:p>
        </w:tc>
        <w:tc>
          <w:tcPr>
            <w:tcW w:w="921" w:type="dxa"/>
            <w:vAlign w:val="center"/>
          </w:tcPr>
          <w:p w:rsidR="00EC12AA" w:rsidRPr="00EC12AA" w:rsidRDefault="00EC12AA" w:rsidP="00EC12AA">
            <w:pPr>
              <w:tabs>
                <w:tab w:val="left" w:pos="8505"/>
              </w:tabs>
              <w:spacing w:after="0"/>
              <w:rPr>
                <w:rFonts w:ascii="Arial" w:eastAsia="Times New Roman" w:hAnsi="Arial"/>
                <w:noProof/>
                <w:snapToGrid w:val="0"/>
                <w:sz w:val="18"/>
                <w:szCs w:val="24"/>
                <w:lang w:val="en-US" w:eastAsia="en-GB"/>
              </w:rPr>
            </w:pPr>
            <w:r w:rsidRPr="00EC12AA">
              <w:rPr>
                <w:rFonts w:ascii="Arial" w:eastAsia="Times New Roman" w:hAnsi="Arial"/>
                <w:noProof/>
                <w:snapToGrid w:val="0"/>
                <w:sz w:val="18"/>
                <w:szCs w:val="24"/>
                <w:lang w:val="en-US" w:eastAsia="en-GB"/>
              </w:rPr>
              <w:t>61</w:t>
            </w:r>
            <w:r>
              <w:rPr>
                <w:rFonts w:ascii="Arial" w:eastAsia="Times New Roman" w:hAnsi="Arial"/>
                <w:noProof/>
                <w:snapToGrid w:val="0"/>
                <w:sz w:val="18"/>
                <w:szCs w:val="24"/>
                <w:lang w:val="en-US" w:eastAsia="en-GB"/>
              </w:rPr>
              <w:t>,</w:t>
            </w:r>
            <w:r w:rsidRPr="00EC12AA">
              <w:rPr>
                <w:rFonts w:ascii="Arial" w:eastAsia="Times New Roman" w:hAnsi="Arial"/>
                <w:noProof/>
                <w:snapToGrid w:val="0"/>
                <w:sz w:val="18"/>
                <w:szCs w:val="24"/>
                <w:lang w:val="en-US" w:eastAsia="en-GB"/>
              </w:rPr>
              <w:t>850</w:t>
            </w:r>
          </w:p>
        </w:tc>
        <w:tc>
          <w:tcPr>
            <w:tcW w:w="922" w:type="dxa"/>
            <w:vAlign w:val="center"/>
          </w:tcPr>
          <w:p w:rsidR="00EC12AA" w:rsidRPr="00EC12AA" w:rsidRDefault="00EC12AA" w:rsidP="00EC12AA">
            <w:pPr>
              <w:tabs>
                <w:tab w:val="left" w:pos="8505"/>
              </w:tabs>
              <w:spacing w:after="0"/>
              <w:rPr>
                <w:rFonts w:ascii="Arial" w:eastAsia="Times New Roman" w:hAnsi="Arial"/>
                <w:noProof/>
                <w:snapToGrid w:val="0"/>
                <w:sz w:val="18"/>
                <w:szCs w:val="24"/>
                <w:lang w:val="en-US" w:eastAsia="en-GB"/>
              </w:rPr>
            </w:pPr>
            <w:r w:rsidRPr="00EC12AA">
              <w:rPr>
                <w:rFonts w:ascii="Arial" w:eastAsia="Times New Roman" w:hAnsi="Arial"/>
                <w:noProof/>
                <w:snapToGrid w:val="0"/>
                <w:sz w:val="18"/>
                <w:szCs w:val="24"/>
                <w:lang w:val="en-US" w:eastAsia="en-GB"/>
              </w:rPr>
              <w:t>59</w:t>
            </w:r>
            <w:r>
              <w:rPr>
                <w:rFonts w:ascii="Arial" w:eastAsia="Times New Roman" w:hAnsi="Arial"/>
                <w:noProof/>
                <w:snapToGrid w:val="0"/>
                <w:sz w:val="18"/>
                <w:szCs w:val="24"/>
                <w:lang w:val="en-US" w:eastAsia="en-GB"/>
              </w:rPr>
              <w:t>,</w:t>
            </w:r>
            <w:r w:rsidRPr="00EC12AA">
              <w:rPr>
                <w:rFonts w:ascii="Arial" w:eastAsia="Times New Roman" w:hAnsi="Arial"/>
                <w:noProof/>
                <w:snapToGrid w:val="0"/>
                <w:sz w:val="18"/>
                <w:szCs w:val="24"/>
                <w:lang w:val="en-US" w:eastAsia="en-GB"/>
              </w:rPr>
              <w:t>039</w:t>
            </w:r>
          </w:p>
        </w:tc>
        <w:tc>
          <w:tcPr>
            <w:tcW w:w="1293" w:type="dxa"/>
            <w:vAlign w:val="center"/>
          </w:tcPr>
          <w:p w:rsidR="00EC12AA" w:rsidRPr="00EC12AA" w:rsidRDefault="00EC12AA" w:rsidP="00EC12AA">
            <w:pPr>
              <w:tabs>
                <w:tab w:val="left" w:pos="8505"/>
              </w:tabs>
              <w:spacing w:after="0"/>
              <w:rPr>
                <w:rFonts w:ascii="Arial" w:eastAsia="Times New Roman" w:hAnsi="Arial"/>
                <w:noProof/>
                <w:snapToGrid w:val="0"/>
                <w:sz w:val="18"/>
                <w:szCs w:val="24"/>
                <w:lang w:val="en-US" w:eastAsia="en-GB"/>
              </w:rPr>
            </w:pPr>
            <w:r w:rsidRPr="00EC12AA">
              <w:rPr>
                <w:rFonts w:ascii="Arial" w:eastAsia="Times New Roman" w:hAnsi="Arial"/>
                <w:noProof/>
                <w:snapToGrid w:val="0"/>
                <w:sz w:val="18"/>
                <w:szCs w:val="24"/>
                <w:lang w:val="en-US" w:eastAsia="en-GB"/>
              </w:rPr>
              <w:t>4</w:t>
            </w:r>
            <w:r>
              <w:rPr>
                <w:rFonts w:ascii="Arial" w:eastAsia="Times New Roman" w:hAnsi="Arial"/>
                <w:noProof/>
                <w:snapToGrid w:val="0"/>
                <w:sz w:val="18"/>
                <w:szCs w:val="24"/>
                <w:lang w:val="en-US" w:eastAsia="en-GB"/>
              </w:rPr>
              <w:t>.</w:t>
            </w:r>
            <w:r w:rsidRPr="00EC12AA">
              <w:rPr>
                <w:rFonts w:ascii="Arial" w:eastAsia="Times New Roman" w:hAnsi="Arial"/>
                <w:noProof/>
                <w:snapToGrid w:val="0"/>
                <w:sz w:val="18"/>
                <w:szCs w:val="24"/>
                <w:lang w:val="en-US" w:eastAsia="en-GB"/>
              </w:rPr>
              <w:t>8 %</w:t>
            </w:r>
          </w:p>
        </w:tc>
      </w:tr>
    </w:tbl>
    <w:p w:rsidR="008F37D5" w:rsidRPr="008B7605" w:rsidRDefault="004355A6" w:rsidP="008B7605">
      <w:pPr>
        <w:autoSpaceDE w:val="0"/>
        <w:autoSpaceDN w:val="0"/>
        <w:adjustRightInd w:val="0"/>
        <w:ind w:right="860"/>
        <w:rPr>
          <w:rFonts w:ascii="Arial" w:hAnsi="Arial" w:cs="Arial"/>
          <w:i/>
          <w:sz w:val="16"/>
          <w:szCs w:val="16"/>
          <w:lang w:val="en-GB"/>
        </w:rPr>
      </w:pPr>
      <w:r>
        <w:rPr>
          <w:rFonts w:ascii="Arial" w:hAnsi="Arial" w:cs="Arial"/>
          <w:i/>
          <w:sz w:val="16"/>
          <w:szCs w:val="16"/>
          <w:lang w:val="en-GB"/>
        </w:rPr>
        <w:br/>
      </w:r>
      <w:r w:rsidR="00E26F48" w:rsidRPr="008218D9">
        <w:rPr>
          <w:rFonts w:ascii="Arial" w:hAnsi="Arial" w:cs="Arial"/>
          <w:i/>
          <w:sz w:val="16"/>
          <w:szCs w:val="16"/>
          <w:lang w:val="en-GB"/>
        </w:rPr>
        <w:t xml:space="preserve">* </w:t>
      </w:r>
      <w:r w:rsidR="008B7605" w:rsidRPr="008D4891">
        <w:rPr>
          <w:rFonts w:ascii="Arial" w:hAnsi="Arial"/>
          <w:i/>
          <w:sz w:val="16"/>
          <w:lang w:val="en-GB"/>
        </w:rPr>
        <w:t>Earnings adjusted for the impact of revaluation as part of allocating the prices of major acquisitions, restructuring, impairment of non-current assets, gains on business disposals and income from business combinations including related derivatives</w:t>
      </w:r>
      <w:r w:rsidR="008B7605">
        <w:rPr>
          <w:rFonts w:ascii="Arial" w:hAnsi="Arial" w:cs="Arial"/>
          <w:i/>
          <w:sz w:val="16"/>
          <w:szCs w:val="16"/>
          <w:lang w:val="en-GB"/>
        </w:rPr>
        <w:t>.</w:t>
      </w:r>
    </w:p>
    <w:p w:rsidR="0098775F" w:rsidRPr="00C85271" w:rsidRDefault="0098775F">
      <w:pPr>
        <w:pStyle w:val="MMKurzprofilberschrift"/>
        <w:rPr>
          <w:rFonts w:cs="Times New Roman"/>
          <w:szCs w:val="24"/>
          <w:lang w:val="en-GB"/>
        </w:rPr>
      </w:pPr>
      <w:r w:rsidRPr="00C85271">
        <w:rPr>
          <w:rFonts w:cs="Times New Roman"/>
          <w:szCs w:val="24"/>
          <w:lang w:val="en-GB"/>
        </w:rPr>
        <w:t>About the Leoni Group</w:t>
      </w:r>
    </w:p>
    <w:p w:rsidR="004044A6" w:rsidRDefault="00AC5497" w:rsidP="004044A6">
      <w:pPr>
        <w:pStyle w:val="MMKurzprofil"/>
        <w:rPr>
          <w:lang w:val="en-US"/>
        </w:rPr>
      </w:pPr>
      <w:r w:rsidRPr="00C85271">
        <w:rPr>
          <w:lang w:val="en-GB"/>
        </w:rPr>
        <w:t xml:space="preserve">Leoni is a global supplier of wires, optical </w:t>
      </w:r>
      <w:proofErr w:type="spellStart"/>
      <w:r w:rsidRPr="00C85271">
        <w:rPr>
          <w:lang w:val="en-GB"/>
        </w:rPr>
        <w:t>fibers</w:t>
      </w:r>
      <w:proofErr w:type="spellEnd"/>
      <w:r w:rsidRPr="00C85271">
        <w:rPr>
          <w:lang w:val="en-GB"/>
        </w:rPr>
        <w:t>, cables and cable systems as well as related services for the automotive sector and further industries. Leoni develops and produces technically sophisticated products fro</w:t>
      </w:r>
      <w:r w:rsidR="008F37D5">
        <w:rPr>
          <w:lang w:val="en-GB"/>
        </w:rPr>
        <w:t xml:space="preserve">m single-core automotive cables </w:t>
      </w:r>
      <w:r w:rsidRPr="00C85271">
        <w:rPr>
          <w:lang w:val="en-GB"/>
        </w:rPr>
        <w:t xml:space="preserve">through to complete wiring systems. </w:t>
      </w:r>
      <w:proofErr w:type="spellStart"/>
      <w:r w:rsidRPr="00C85271">
        <w:rPr>
          <w:lang w:val="en-GB"/>
        </w:rPr>
        <w:t>Leoni’s</w:t>
      </w:r>
      <w:proofErr w:type="spellEnd"/>
      <w:r w:rsidRPr="00C85271">
        <w:rPr>
          <w:lang w:val="en-GB"/>
        </w:rPr>
        <w:t xml:space="preserve"> product range also comprises wires and strands, standardised cables, special cables and cable system assemblies for various industrial markets. The group of companies, which is listed on the German MDAX, employs </w:t>
      </w:r>
      <w:r w:rsidR="00EC12AA">
        <w:rPr>
          <w:lang w:val="en-GB"/>
        </w:rPr>
        <w:t>about</w:t>
      </w:r>
      <w:r w:rsidR="00725A31">
        <w:rPr>
          <w:lang w:val="en-GB"/>
        </w:rPr>
        <w:t xml:space="preserve"> 6</w:t>
      </w:r>
      <w:r w:rsidR="00EC12AA">
        <w:rPr>
          <w:lang w:val="en-GB"/>
        </w:rPr>
        <w:t>2</w:t>
      </w:r>
      <w:r w:rsidRPr="00C85271">
        <w:rPr>
          <w:lang w:val="en-GB"/>
        </w:rPr>
        <w:t>,000 people in 3</w:t>
      </w:r>
      <w:r w:rsidR="00EC12AA">
        <w:rPr>
          <w:lang w:val="en-GB"/>
        </w:rPr>
        <w:t>2</w:t>
      </w:r>
      <w:r w:rsidRPr="00C85271">
        <w:rPr>
          <w:lang w:val="en-GB"/>
        </w:rPr>
        <w:t xml:space="preserve"> countries and generated consolidated sales of </w:t>
      </w:r>
      <w:r w:rsidRPr="00B572CD">
        <w:rPr>
          <w:lang w:val="en-US"/>
        </w:rPr>
        <w:t xml:space="preserve">EUR </w:t>
      </w:r>
      <w:r w:rsidR="00B572CD" w:rsidRPr="00B572CD">
        <w:rPr>
          <w:lang w:val="en-US"/>
        </w:rPr>
        <w:t>3.7</w:t>
      </w:r>
      <w:r w:rsidRPr="00B572CD">
        <w:rPr>
          <w:lang w:val="en-US"/>
        </w:rPr>
        <w:t xml:space="preserve"> billion in 201</w:t>
      </w:r>
      <w:r w:rsidR="00B572CD" w:rsidRPr="00B572CD">
        <w:rPr>
          <w:lang w:val="en-US"/>
        </w:rPr>
        <w:t>1</w:t>
      </w:r>
      <w:r w:rsidR="008F37D5">
        <w:rPr>
          <w:lang w:val="en-US"/>
        </w:rPr>
        <w:t>.</w:t>
      </w:r>
    </w:p>
    <w:p w:rsidR="004044A6" w:rsidRDefault="004044A6" w:rsidP="004044A6">
      <w:pPr>
        <w:pStyle w:val="MMKurzprofil"/>
        <w:rPr>
          <w:lang w:val="en-GB"/>
        </w:rPr>
      </w:pPr>
    </w:p>
    <w:p w:rsidR="004044A6" w:rsidRPr="004044A6" w:rsidRDefault="00EC12AA" w:rsidP="004044A6">
      <w:pPr>
        <w:pStyle w:val="MMKurzprofil"/>
        <w:rPr>
          <w:lang w:val="en-US"/>
        </w:rPr>
      </w:pPr>
      <w:hyperlink r:id="rId10" w:tgtFrame="_blank" w:history="1">
        <w:r w:rsidR="006F47D8">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href="http://www.facebook.com/pages/LEONI-Group-official-profile/193146627391754" target="_blank" style="width:14.25pt;height:14.25pt;mso-position-horizontal-relative:text;mso-position-vertical:absolute;mso-position-vertical-relative:text" wrapcoords="-1137 0 -1137 20463 21600 20463 21600 0 -1137 0" o:allowoverlap="f" o:button="t">
              <v:imagedata r:id="rId11" o:title="facebook"/>
            </v:shape>
          </w:pict>
        </w:r>
      </w:hyperlink>
      <w:r w:rsidR="004044A6" w:rsidRPr="004044A6">
        <w:rPr>
          <w:lang w:val="en-US"/>
        </w:rPr>
        <w:t xml:space="preserve"> </w:t>
      </w:r>
      <w:hyperlink r:id="rId12" w:tgtFrame="_blank" w:history="1">
        <w:r w:rsidR="006F47D8">
          <w:pict>
            <v:shape id="_x0000_i1026" type="#_x0000_t75" alt="" href="https://www.xing.com/companies/leoniag" target="_blank" style="width:14.25pt;height:14.25pt;mso-position-horizontal-relative:text;mso-position-vertical:absolute;mso-position-vertical-relative:text" wrapcoords="-1137 0 -1137 20463 21600 20463 21600 0 -1137 0" o:allowoverlap="f" o:button="t">
              <v:imagedata r:id="rId13" o:title="xing"/>
            </v:shape>
          </w:pict>
        </w:r>
      </w:hyperlink>
    </w:p>
    <w:p w:rsidR="0098775F" w:rsidRPr="00C85271" w:rsidRDefault="0098775F">
      <w:pPr>
        <w:pStyle w:val="MMKurzprofilberschrift"/>
        <w:rPr>
          <w:rFonts w:cs="Times New Roman"/>
          <w:szCs w:val="24"/>
          <w:lang w:val="en-GB"/>
        </w:rPr>
      </w:pPr>
      <w:r w:rsidRPr="00C85271">
        <w:rPr>
          <w:rFonts w:cs="Times New Roman"/>
          <w:szCs w:val="24"/>
          <w:lang w:val="en-GB"/>
        </w:rPr>
        <w:t xml:space="preserve">Contact </w:t>
      </w:r>
      <w:r w:rsidR="00AC5497" w:rsidRPr="00C85271">
        <w:rPr>
          <w:rFonts w:cs="Times New Roman"/>
          <w:szCs w:val="24"/>
          <w:lang w:val="en-GB"/>
        </w:rPr>
        <w:t xml:space="preserve">person </w:t>
      </w:r>
      <w:r w:rsidRPr="00C85271">
        <w:rPr>
          <w:rFonts w:cs="Times New Roman"/>
          <w:szCs w:val="24"/>
          <w:lang w:val="en-GB"/>
        </w:rPr>
        <w:t>for journalists</w:t>
      </w:r>
    </w:p>
    <w:p w:rsidR="0098775F" w:rsidRPr="00C85271" w:rsidRDefault="0098775F">
      <w:pPr>
        <w:pStyle w:val="MMKurzprofil"/>
        <w:rPr>
          <w:rFonts w:cs="Times New Roman"/>
          <w:szCs w:val="24"/>
          <w:lang w:val="en-GB"/>
        </w:rPr>
      </w:pPr>
      <w:r w:rsidRPr="00C85271">
        <w:rPr>
          <w:rFonts w:cs="Times New Roman"/>
          <w:szCs w:val="24"/>
          <w:lang w:val="en-GB"/>
        </w:rPr>
        <w:t>Sven Schmidt</w:t>
      </w:r>
    </w:p>
    <w:p w:rsidR="0098775F" w:rsidRDefault="0098775F">
      <w:pPr>
        <w:pStyle w:val="MMKurzprofil"/>
        <w:rPr>
          <w:rFonts w:cs="Times New Roman"/>
          <w:szCs w:val="24"/>
          <w:lang w:val="en-GB"/>
        </w:rPr>
      </w:pPr>
      <w:r w:rsidRPr="00C85271">
        <w:rPr>
          <w:rFonts w:cs="Times New Roman"/>
          <w:szCs w:val="24"/>
          <w:lang w:val="en-GB"/>
        </w:rPr>
        <w:t>Corporate Public &amp; Media Relations</w:t>
      </w:r>
    </w:p>
    <w:p w:rsidR="00452CF6" w:rsidRPr="00C85271" w:rsidRDefault="00452CF6">
      <w:pPr>
        <w:pStyle w:val="MMKurzprofil"/>
        <w:rPr>
          <w:rFonts w:cs="Times New Roman"/>
          <w:szCs w:val="24"/>
          <w:lang w:val="en-GB"/>
        </w:rPr>
      </w:pPr>
      <w:r>
        <w:rPr>
          <w:rFonts w:cs="Times New Roman"/>
          <w:szCs w:val="24"/>
          <w:lang w:val="en-GB"/>
        </w:rPr>
        <w:t>LEONI AG</w:t>
      </w:r>
    </w:p>
    <w:p w:rsidR="0098775F" w:rsidRPr="00C85271" w:rsidRDefault="0098775F">
      <w:pPr>
        <w:pStyle w:val="MMKurzprofil"/>
        <w:tabs>
          <w:tab w:val="clear" w:pos="8505"/>
          <w:tab w:val="left" w:pos="851"/>
        </w:tabs>
        <w:rPr>
          <w:rFonts w:cs="Times New Roman"/>
          <w:szCs w:val="24"/>
          <w:lang w:val="en-GB"/>
        </w:rPr>
      </w:pPr>
      <w:r w:rsidRPr="00C85271">
        <w:rPr>
          <w:rFonts w:cs="Times New Roman"/>
          <w:szCs w:val="24"/>
          <w:lang w:val="en-GB"/>
        </w:rPr>
        <w:t>Phone</w:t>
      </w:r>
      <w:r w:rsidRPr="00C85271">
        <w:rPr>
          <w:rFonts w:cs="Times New Roman"/>
          <w:szCs w:val="24"/>
          <w:lang w:val="en-GB"/>
        </w:rPr>
        <w:tab/>
        <w:t>+49 (0)911-2023-467</w:t>
      </w:r>
    </w:p>
    <w:p w:rsidR="0098775F" w:rsidRPr="00C85271" w:rsidRDefault="0098775F">
      <w:pPr>
        <w:pStyle w:val="MMKurzprofil"/>
        <w:tabs>
          <w:tab w:val="clear" w:pos="8505"/>
          <w:tab w:val="left" w:pos="851"/>
        </w:tabs>
        <w:rPr>
          <w:rFonts w:cs="Times New Roman"/>
          <w:szCs w:val="24"/>
          <w:lang w:val="en-GB"/>
        </w:rPr>
      </w:pPr>
      <w:r w:rsidRPr="00C85271">
        <w:rPr>
          <w:rFonts w:cs="Times New Roman"/>
          <w:szCs w:val="24"/>
          <w:lang w:val="en-GB"/>
        </w:rPr>
        <w:t>Fax</w:t>
      </w:r>
      <w:r w:rsidRPr="00C85271">
        <w:rPr>
          <w:rFonts w:cs="Times New Roman"/>
          <w:szCs w:val="24"/>
          <w:lang w:val="en-GB"/>
        </w:rPr>
        <w:tab/>
        <w:t>+49 (0)911-2023-231</w:t>
      </w:r>
    </w:p>
    <w:p w:rsidR="0098775F" w:rsidRDefault="0098775F">
      <w:pPr>
        <w:pStyle w:val="MMKurzprofil"/>
        <w:tabs>
          <w:tab w:val="clear" w:pos="8505"/>
          <w:tab w:val="left" w:pos="851"/>
        </w:tabs>
        <w:rPr>
          <w:rFonts w:cs="Times New Roman"/>
          <w:szCs w:val="24"/>
          <w:lang w:val="en-GB"/>
        </w:rPr>
      </w:pPr>
      <w:r w:rsidRPr="00C85271">
        <w:rPr>
          <w:rFonts w:cs="Times New Roman"/>
          <w:szCs w:val="24"/>
          <w:lang w:val="en-GB"/>
        </w:rPr>
        <w:t>E-mail</w:t>
      </w:r>
      <w:r w:rsidRPr="00C85271">
        <w:rPr>
          <w:rFonts w:cs="Times New Roman"/>
          <w:szCs w:val="24"/>
          <w:lang w:val="en-GB"/>
        </w:rPr>
        <w:tab/>
      </w:r>
      <w:hyperlink r:id="rId14" w:history="1">
        <w:r w:rsidRPr="00C85271">
          <w:rPr>
            <w:rStyle w:val="Hyperlink"/>
            <w:rFonts w:cs="Times New Roman"/>
            <w:szCs w:val="24"/>
            <w:lang w:val="en-GB"/>
          </w:rPr>
          <w:t>presse@leoni.com</w:t>
        </w:r>
      </w:hyperlink>
    </w:p>
    <w:sectPr w:rsidR="0098775F" w:rsidSect="00452CF6">
      <w:headerReference w:type="default" r:id="rId15"/>
      <w:footerReference w:type="default" r:id="rId16"/>
      <w:headerReference w:type="first" r:id="rId17"/>
      <w:footerReference w:type="first" r:id="rId18"/>
      <w:pgSz w:w="11900" w:h="16840" w:code="9"/>
      <w:pgMar w:top="2977" w:right="833" w:bottom="1701" w:left="1418" w:header="0" w:footer="31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2DCC" w:rsidRDefault="00122DCC">
      <w:pPr>
        <w:rPr>
          <w:sz w:val="16"/>
        </w:rPr>
      </w:pPr>
      <w:r>
        <w:separator/>
      </w:r>
    </w:p>
  </w:endnote>
  <w:endnote w:type="continuationSeparator" w:id="0">
    <w:p w:rsidR="00122DCC" w:rsidRDefault="00122DCC">
      <w:pPr>
        <w:rPr>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DCC" w:rsidRDefault="00122DCC">
    <w:pPr>
      <w:pStyle w:val="Fuzeile"/>
      <w:tabs>
        <w:tab w:val="clear" w:pos="4536"/>
        <w:tab w:val="left" w:pos="28"/>
        <w:tab w:val="left" w:pos="142"/>
        <w:tab w:val="left" w:pos="2879"/>
        <w:tab w:val="left" w:pos="3788"/>
        <w:tab w:val="left" w:pos="5842"/>
        <w:tab w:val="left" w:pos="7729"/>
      </w:tabs>
      <w:spacing w:before="20"/>
      <w:rPr>
        <w:rFonts w:ascii="Arial" w:hAnsi="Arial"/>
        <w:sz w:val="12"/>
      </w:rPr>
    </w:pPr>
    <w:r>
      <w:rPr>
        <w:rFonts w:ascii="Arial" w:hAnsi="Arial"/>
        <w:i/>
        <w:noProof/>
        <w:sz w:val="16"/>
      </w:rPr>
      <w:t xml:space="preserve">page </w:t>
    </w:r>
    <w:r>
      <w:rPr>
        <w:rStyle w:val="Seitenzahl"/>
        <w:rFonts w:ascii="Arial" w:hAnsi="Arial"/>
        <w:i/>
        <w:noProof/>
        <w:sz w:val="16"/>
      </w:rPr>
      <w:fldChar w:fldCharType="begin"/>
    </w:r>
    <w:r>
      <w:rPr>
        <w:rStyle w:val="Seitenzahl"/>
        <w:rFonts w:ascii="Arial" w:hAnsi="Arial"/>
        <w:i/>
        <w:noProof/>
        <w:sz w:val="16"/>
      </w:rPr>
      <w:instrText xml:space="preserve"> PAGE </w:instrText>
    </w:r>
    <w:r>
      <w:rPr>
        <w:rStyle w:val="Seitenzahl"/>
        <w:rFonts w:ascii="Arial" w:hAnsi="Arial"/>
        <w:i/>
        <w:noProof/>
        <w:sz w:val="16"/>
      </w:rPr>
      <w:fldChar w:fldCharType="separate"/>
    </w:r>
    <w:r w:rsidR="00026590">
      <w:rPr>
        <w:rStyle w:val="Seitenzahl"/>
        <w:rFonts w:ascii="Arial" w:hAnsi="Arial"/>
        <w:i/>
        <w:noProof/>
        <w:sz w:val="16"/>
      </w:rPr>
      <w:t>4</w:t>
    </w:r>
    <w:r>
      <w:rPr>
        <w:rStyle w:val="Seitenzahl"/>
        <w:rFonts w:ascii="Arial" w:hAnsi="Arial"/>
        <w:i/>
        <w:noProof/>
        <w:sz w:val="16"/>
      </w:rPr>
      <w:fldChar w:fldCharType="end"/>
    </w:r>
    <w:r>
      <w:rPr>
        <w:rStyle w:val="Seitenzahl"/>
        <w:rFonts w:ascii="Arial" w:hAnsi="Arial"/>
        <w:i/>
        <w:noProof/>
        <w:sz w:val="16"/>
      </w:rPr>
      <w:t xml:space="preserve"> of </w:t>
    </w:r>
    <w:r>
      <w:rPr>
        <w:rStyle w:val="Seitenzahl"/>
        <w:rFonts w:ascii="Arial" w:hAnsi="Arial"/>
        <w:i/>
        <w:noProof/>
        <w:sz w:val="16"/>
      </w:rPr>
      <w:fldChar w:fldCharType="begin"/>
    </w:r>
    <w:r>
      <w:rPr>
        <w:rStyle w:val="Seitenzahl"/>
        <w:rFonts w:ascii="Arial" w:hAnsi="Arial"/>
        <w:i/>
        <w:noProof/>
        <w:sz w:val="16"/>
      </w:rPr>
      <w:instrText xml:space="preserve"> NUMPAGES </w:instrText>
    </w:r>
    <w:r>
      <w:rPr>
        <w:rStyle w:val="Seitenzahl"/>
        <w:rFonts w:ascii="Arial" w:hAnsi="Arial"/>
        <w:i/>
        <w:noProof/>
        <w:sz w:val="16"/>
      </w:rPr>
      <w:fldChar w:fldCharType="separate"/>
    </w:r>
    <w:r w:rsidR="00026590">
      <w:rPr>
        <w:rStyle w:val="Seitenzahl"/>
        <w:rFonts w:ascii="Arial" w:hAnsi="Arial"/>
        <w:i/>
        <w:noProof/>
        <w:sz w:val="16"/>
      </w:rPr>
      <w:t>4</w:t>
    </w:r>
    <w:r>
      <w:rPr>
        <w:rStyle w:val="Seitenzahl"/>
        <w:rFonts w:ascii="Arial" w:hAnsi="Arial"/>
        <w:i/>
        <w:noProof/>
        <w:sz w:val="16"/>
      </w:rPr>
      <w:fldChar w:fldCharType="end"/>
    </w:r>
    <w:r>
      <w:rPr>
        <w:rFonts w:ascii="Arial" w:hAnsi="Arial"/>
        <w:b/>
        <w:color w:val="004089"/>
        <w:sz w:val="12"/>
      </w:rPr>
      <w:tab/>
    </w:r>
  </w:p>
  <w:p w:rsidR="00122DCC" w:rsidRDefault="00122DCC">
    <w:pPr>
      <w:pStyle w:val="Fuzeile"/>
      <w:tabs>
        <w:tab w:val="clear" w:pos="4536"/>
        <w:tab w:val="left" w:pos="1418"/>
        <w:tab w:val="left" w:pos="2694"/>
        <w:tab w:val="left" w:pos="3788"/>
        <w:tab w:val="left" w:pos="5842"/>
        <w:tab w:val="left" w:pos="7729"/>
        <w:tab w:val="left" w:pos="7938"/>
      </w:tabs>
      <w:spacing w:before="20"/>
    </w:pPr>
    <w:r>
      <w:tab/>
    </w:r>
    <w:r>
      <w:tab/>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DCC" w:rsidRDefault="00122DCC">
    <w:pPr>
      <w:pStyle w:val="Fuzeile"/>
      <w:tabs>
        <w:tab w:val="clear" w:pos="4536"/>
        <w:tab w:val="left" w:pos="2879"/>
        <w:tab w:val="left" w:pos="3788"/>
        <w:tab w:val="left" w:pos="5842"/>
        <w:tab w:val="left" w:pos="7729"/>
      </w:tabs>
      <w:spacing w:before="20"/>
      <w:rPr>
        <w:rFonts w:ascii="Verdana" w:hAnsi="Verdana"/>
        <w:sz w:val="12"/>
      </w:rPr>
    </w:pPr>
    <w:r>
      <w:rPr>
        <w:rFonts w:ascii="Verdana" w:hAnsi="Verdana"/>
        <w:b/>
        <w:color w:val="004089"/>
        <w:sz w:val="12"/>
      </w:rPr>
      <w:tab/>
    </w:r>
    <w:r>
      <w:rPr>
        <w:rFonts w:ascii="Verdana" w:hAnsi="Verdana"/>
        <w:b/>
        <w:noProof/>
        <w:color w:val="004089"/>
        <w:sz w:val="12"/>
      </w:rPr>
      <w:t>Leoni AG</w:t>
    </w:r>
    <w:r>
      <w:rPr>
        <w:rFonts w:ascii="Verdana" w:hAnsi="Verdana"/>
        <w:sz w:val="12"/>
      </w:rPr>
      <w:tab/>
    </w:r>
    <w:r>
      <w:rPr>
        <w:rFonts w:ascii="Verdana" w:hAnsi="Verdana"/>
        <w:noProof/>
        <w:sz w:val="12"/>
      </w:rPr>
      <w:t>Marienstraße 7</w:t>
    </w:r>
    <w:r>
      <w:rPr>
        <w:rFonts w:ascii="Verdana" w:hAnsi="Verdana"/>
        <w:sz w:val="12"/>
      </w:rPr>
      <w:tab/>
    </w:r>
    <w:r>
      <w:rPr>
        <w:rFonts w:ascii="Verdana" w:hAnsi="Verdana"/>
        <w:noProof/>
        <w:sz w:val="12"/>
      </w:rPr>
      <w:t>Sitz und Registergericht</w:t>
    </w:r>
    <w:r>
      <w:rPr>
        <w:rFonts w:ascii="Verdana" w:hAnsi="Verdana"/>
        <w:sz w:val="12"/>
      </w:rPr>
      <w:tab/>
    </w:r>
    <w:r>
      <w:rPr>
        <w:rFonts w:ascii="Verdana" w:hAnsi="Verdana"/>
        <w:noProof/>
        <w:sz w:val="12"/>
      </w:rPr>
      <w:t>Vorsitzender des Aufsichtsrats:</w:t>
    </w:r>
  </w:p>
  <w:p w:rsidR="00122DCC" w:rsidRDefault="00122DCC">
    <w:pPr>
      <w:pStyle w:val="Fuzeile"/>
      <w:tabs>
        <w:tab w:val="clear" w:pos="4536"/>
        <w:tab w:val="left" w:pos="1418"/>
        <w:tab w:val="left" w:pos="2694"/>
        <w:tab w:val="left" w:pos="3788"/>
        <w:tab w:val="left" w:pos="5842"/>
        <w:tab w:val="left" w:pos="7729"/>
        <w:tab w:val="left" w:pos="7938"/>
      </w:tabs>
      <w:spacing w:before="20"/>
      <w:rPr>
        <w:rFonts w:ascii="Verdana" w:hAnsi="Verdana"/>
        <w:sz w:val="12"/>
      </w:rPr>
    </w:pPr>
    <w:r>
      <w:rPr>
        <w:rFonts w:ascii="Verdana" w:hAnsi="Verdana"/>
        <w:sz w:val="12"/>
      </w:rPr>
      <w:tab/>
    </w:r>
    <w:r>
      <w:rPr>
        <w:rFonts w:ascii="Verdana" w:hAnsi="Verdana"/>
        <w:sz w:val="12"/>
      </w:rPr>
      <w:tab/>
    </w:r>
    <w:r>
      <w:rPr>
        <w:rFonts w:ascii="Verdana" w:hAnsi="Verdana"/>
        <w:sz w:val="12"/>
      </w:rPr>
      <w:tab/>
    </w:r>
    <w:r>
      <w:rPr>
        <w:rFonts w:ascii="Verdana" w:hAnsi="Verdana"/>
        <w:noProof/>
        <w:sz w:val="12"/>
      </w:rPr>
      <w:t>D-90402 Nürnberg</w:t>
    </w:r>
    <w:r>
      <w:rPr>
        <w:rFonts w:ascii="Verdana" w:hAnsi="Verdana"/>
        <w:sz w:val="12"/>
      </w:rPr>
      <w:tab/>
    </w:r>
    <w:r>
      <w:rPr>
        <w:rFonts w:ascii="Verdana" w:hAnsi="Verdana"/>
        <w:noProof/>
        <w:sz w:val="12"/>
      </w:rPr>
      <w:t>Nürnberg HRB 202</w:t>
    </w:r>
    <w:r>
      <w:rPr>
        <w:rFonts w:ascii="Verdana" w:hAnsi="Verdana"/>
        <w:sz w:val="12"/>
      </w:rPr>
      <w:tab/>
    </w:r>
    <w:r>
      <w:rPr>
        <w:rFonts w:ascii="Verdana" w:hAnsi="Verdana"/>
        <w:noProof/>
        <w:sz w:val="12"/>
      </w:rPr>
      <w:t>Dr. Werner Rupp</w:t>
    </w:r>
  </w:p>
  <w:p w:rsidR="00122DCC" w:rsidRDefault="00122DCC">
    <w:pPr>
      <w:pStyle w:val="Fuzeile"/>
      <w:tabs>
        <w:tab w:val="clear" w:pos="4536"/>
        <w:tab w:val="left" w:pos="1418"/>
        <w:tab w:val="left" w:pos="2694"/>
        <w:tab w:val="left" w:pos="3788"/>
        <w:tab w:val="left" w:pos="5842"/>
        <w:tab w:val="left" w:pos="6220"/>
        <w:tab w:val="left" w:pos="7729"/>
        <w:tab w:val="left" w:pos="7938"/>
      </w:tabs>
      <w:spacing w:before="20"/>
      <w:rPr>
        <w:rFonts w:ascii="Verdana" w:hAnsi="Verdana"/>
        <w:sz w:val="12"/>
      </w:rPr>
    </w:pPr>
    <w:r>
      <w:rPr>
        <w:rFonts w:ascii="Verdana" w:hAnsi="Verdana"/>
        <w:sz w:val="12"/>
      </w:rPr>
      <w:tab/>
    </w:r>
    <w:r>
      <w:rPr>
        <w:rFonts w:ascii="Verdana" w:hAnsi="Verdana"/>
        <w:sz w:val="12"/>
      </w:rPr>
      <w:tab/>
    </w:r>
    <w:r>
      <w:rPr>
        <w:rFonts w:ascii="Verdana" w:hAnsi="Verdana"/>
        <w:sz w:val="12"/>
      </w:rPr>
      <w:tab/>
    </w:r>
    <w:r>
      <w:rPr>
        <w:rFonts w:ascii="Verdana" w:hAnsi="Verdana"/>
        <w:noProof/>
        <w:sz w:val="12"/>
      </w:rPr>
      <w:t>Telefon +49 (0)911-2023-0</w:t>
    </w:r>
    <w:r>
      <w:rPr>
        <w:rFonts w:ascii="Verdana" w:hAnsi="Verdana"/>
        <w:sz w:val="12"/>
      </w:rPr>
      <w:tab/>
    </w:r>
    <w:r>
      <w:rPr>
        <w:rFonts w:ascii="Verdana" w:hAnsi="Verdana"/>
        <w:noProof/>
        <w:sz w:val="12"/>
      </w:rPr>
      <w:t>USt-ID-Nr.:</w:t>
    </w:r>
    <w:r>
      <w:rPr>
        <w:rFonts w:ascii="Verdana" w:hAnsi="Verdana"/>
        <w:sz w:val="12"/>
      </w:rPr>
      <w:t xml:space="preserve"> </w:t>
    </w:r>
    <w:r>
      <w:rPr>
        <w:rFonts w:ascii="Verdana" w:hAnsi="Verdana"/>
        <w:noProof/>
        <w:sz w:val="12"/>
      </w:rPr>
      <w:t>DE 133500751</w:t>
    </w:r>
    <w:r>
      <w:rPr>
        <w:rFonts w:ascii="Verdana" w:hAnsi="Verdana"/>
        <w:sz w:val="12"/>
      </w:rPr>
      <w:tab/>
    </w:r>
    <w:r>
      <w:rPr>
        <w:rFonts w:ascii="Verdana" w:hAnsi="Verdana"/>
        <w:noProof/>
        <w:sz w:val="12"/>
      </w:rPr>
      <w:t>Vorstand:</w:t>
    </w:r>
  </w:p>
  <w:p w:rsidR="00122DCC" w:rsidRDefault="00122DCC">
    <w:pPr>
      <w:pStyle w:val="Fuzeile"/>
      <w:tabs>
        <w:tab w:val="clear" w:pos="4536"/>
        <w:tab w:val="left" w:pos="1418"/>
        <w:tab w:val="left" w:pos="2694"/>
        <w:tab w:val="left" w:pos="3788"/>
        <w:tab w:val="left" w:pos="5842"/>
        <w:tab w:val="left" w:pos="7729"/>
        <w:tab w:val="left" w:pos="7938"/>
      </w:tabs>
      <w:spacing w:before="20"/>
      <w:rPr>
        <w:rFonts w:ascii="Verdana" w:hAnsi="Verdana"/>
        <w:sz w:val="12"/>
      </w:rPr>
    </w:pPr>
    <w:r>
      <w:rPr>
        <w:rFonts w:ascii="Verdana" w:hAnsi="Verdana"/>
        <w:sz w:val="12"/>
      </w:rPr>
      <w:tab/>
    </w:r>
    <w:r>
      <w:rPr>
        <w:rFonts w:ascii="Verdana" w:hAnsi="Verdana"/>
        <w:sz w:val="12"/>
      </w:rPr>
      <w:tab/>
    </w:r>
    <w:r>
      <w:rPr>
        <w:rFonts w:ascii="Verdana" w:hAnsi="Verdana"/>
        <w:sz w:val="12"/>
      </w:rPr>
      <w:tab/>
    </w:r>
    <w:r>
      <w:rPr>
        <w:rFonts w:ascii="Verdana" w:hAnsi="Verdana"/>
        <w:noProof/>
        <w:sz w:val="12"/>
      </w:rPr>
      <w:t>Telefax +49 (0)911-2023-231</w:t>
    </w:r>
    <w:r>
      <w:rPr>
        <w:rFonts w:ascii="Verdana" w:hAnsi="Verdana"/>
        <w:sz w:val="12"/>
      </w:rPr>
      <w:tab/>
    </w:r>
    <w:r>
      <w:rPr>
        <w:rFonts w:ascii="Verdana" w:hAnsi="Verdana"/>
        <w:sz w:val="12"/>
      </w:rPr>
      <w:tab/>
    </w:r>
    <w:r>
      <w:rPr>
        <w:rFonts w:ascii="Verdana" w:hAnsi="Verdana"/>
        <w:noProof/>
        <w:sz w:val="12"/>
      </w:rPr>
      <w:t>Dr. Klaus Probst (Vorsitzender)</w:t>
    </w:r>
  </w:p>
  <w:p w:rsidR="00122DCC" w:rsidRDefault="00122DCC">
    <w:pPr>
      <w:pStyle w:val="Fuzeile"/>
      <w:tabs>
        <w:tab w:val="clear" w:pos="4536"/>
        <w:tab w:val="left" w:pos="1418"/>
        <w:tab w:val="left" w:pos="2694"/>
        <w:tab w:val="left" w:pos="3788"/>
        <w:tab w:val="left" w:pos="5884"/>
        <w:tab w:val="left" w:pos="7729"/>
        <w:tab w:val="left" w:pos="7938"/>
      </w:tabs>
      <w:spacing w:before="20"/>
      <w:rPr>
        <w:rFonts w:ascii="Verdana" w:hAnsi="Verdana"/>
        <w:sz w:val="12"/>
      </w:rPr>
    </w:pPr>
    <w:r>
      <w:rPr>
        <w:rFonts w:ascii="Verdana" w:hAnsi="Verdana"/>
        <w:sz w:val="12"/>
      </w:rPr>
      <w:tab/>
    </w:r>
    <w:r>
      <w:rPr>
        <w:rFonts w:ascii="Verdana" w:hAnsi="Verdana"/>
        <w:sz w:val="12"/>
      </w:rPr>
      <w:tab/>
    </w:r>
    <w:r>
      <w:rPr>
        <w:rFonts w:ascii="Verdana" w:hAnsi="Verdana"/>
        <w:sz w:val="12"/>
      </w:rPr>
      <w:tab/>
    </w:r>
    <w:r>
      <w:rPr>
        <w:rFonts w:ascii="Verdana" w:hAnsi="Verdana"/>
        <w:noProof/>
        <w:sz w:val="12"/>
      </w:rPr>
      <w:t>E-Mail   info@leoni.com</w:t>
    </w:r>
    <w:r>
      <w:rPr>
        <w:rFonts w:ascii="Verdana" w:hAnsi="Verdana"/>
        <w:sz w:val="12"/>
      </w:rPr>
      <w:t xml:space="preserve"> </w:t>
    </w:r>
    <w:r>
      <w:rPr>
        <w:rFonts w:ascii="Verdana" w:hAnsi="Verdana"/>
        <w:sz w:val="12"/>
      </w:rPr>
      <w:tab/>
    </w:r>
    <w:r>
      <w:rPr>
        <w:rFonts w:ascii="Verdana" w:hAnsi="Verdana"/>
        <w:sz w:val="12"/>
      </w:rPr>
      <w:tab/>
    </w:r>
    <w:r>
      <w:rPr>
        <w:rFonts w:ascii="Verdana" w:hAnsi="Verdana"/>
        <w:noProof/>
        <w:sz w:val="12"/>
      </w:rPr>
      <w:t>Dieter Bellé</w:t>
    </w:r>
  </w:p>
  <w:p w:rsidR="00122DCC" w:rsidRDefault="00122DCC">
    <w:pPr>
      <w:pStyle w:val="Fuzeile"/>
      <w:tabs>
        <w:tab w:val="left" w:pos="3788"/>
        <w:tab w:val="left" w:pos="7729"/>
      </w:tabs>
      <w:spacing w:before="20"/>
    </w:pPr>
    <w:r>
      <w:rPr>
        <w:rFonts w:ascii="Verdana" w:hAnsi="Verdana"/>
        <w:sz w:val="12"/>
      </w:rPr>
      <w:tab/>
    </w:r>
    <w:r>
      <w:rPr>
        <w:rFonts w:ascii="Verdana" w:hAnsi="Verdana"/>
        <w:noProof/>
        <w:sz w:val="12"/>
      </w:rPr>
      <w:t>www.leoni.com</w:t>
    </w:r>
    <w:r>
      <w:rPr>
        <w:rFonts w:ascii="Verdana" w:hAnsi="Verdana"/>
        <w:sz w:val="12"/>
      </w:rPr>
      <w:tab/>
    </w:r>
    <w:r>
      <w:rPr>
        <w:rFonts w:ascii="Verdana" w:hAnsi="Verdana"/>
        <w:noProof/>
        <w:sz w:val="12"/>
      </w:rPr>
      <w:t>Uwe H. Lamann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2DCC" w:rsidRDefault="00122DCC">
      <w:pPr>
        <w:rPr>
          <w:sz w:val="16"/>
        </w:rPr>
      </w:pPr>
      <w:r>
        <w:separator/>
      </w:r>
    </w:p>
  </w:footnote>
  <w:footnote w:type="continuationSeparator" w:id="0">
    <w:p w:rsidR="00122DCC" w:rsidRDefault="00122DCC">
      <w:pPr>
        <w:rPr>
          <w:sz w:val="16"/>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DCC" w:rsidRPr="00F17738" w:rsidRDefault="00122DCC" w:rsidP="00F65C50">
    <w:pPr>
      <w:pStyle w:val="Kopfzeile"/>
      <w:tabs>
        <w:tab w:val="clear" w:pos="9072"/>
        <w:tab w:val="right" w:pos="9639"/>
      </w:tabs>
      <w:spacing w:after="0" w:line="240" w:lineRule="auto"/>
      <w:rPr>
        <w:rFonts w:ascii="Verdana" w:hAnsi="Verdana"/>
        <w:sz w:val="20"/>
      </w:rPr>
    </w:pPr>
  </w:p>
  <w:p w:rsidR="00122DCC" w:rsidRDefault="00122DCC" w:rsidP="00F65C50">
    <w:pPr>
      <w:pStyle w:val="Kopfzeile"/>
      <w:tabs>
        <w:tab w:val="clear" w:pos="9072"/>
        <w:tab w:val="right" w:pos="9639"/>
      </w:tabs>
      <w:spacing w:after="0" w:line="240" w:lineRule="auto"/>
      <w:rPr>
        <w:rFonts w:ascii="Verdana" w:hAnsi="Verdana"/>
        <w:sz w:val="20"/>
      </w:rPr>
    </w:pPr>
  </w:p>
  <w:p w:rsidR="00122DCC" w:rsidRPr="00F17738" w:rsidRDefault="00122DCC" w:rsidP="00F65C50">
    <w:pPr>
      <w:pStyle w:val="Kopfzeile"/>
      <w:tabs>
        <w:tab w:val="clear" w:pos="9072"/>
        <w:tab w:val="right" w:pos="9639"/>
      </w:tabs>
      <w:spacing w:after="0" w:line="240" w:lineRule="auto"/>
      <w:rPr>
        <w:rFonts w:ascii="Verdana" w:hAnsi="Verdana"/>
        <w:sz w:val="20"/>
      </w:rPr>
    </w:pPr>
    <w:r>
      <w:rPr>
        <w:rFonts w:ascii="Times New Roman" w:hAnsi="Times New Roman"/>
        <w:sz w:val="24"/>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56.45pt;margin-top:42.55pt;width:96.8pt;height:23.2pt;z-index:251658240;mso-position-horizontal-relative:page;mso-position-vertical-relative:page" o:allowoverlap="f">
          <v:imagedata r:id="rId1" o:title="LEONI Logo farbig"/>
          <w10:wrap anchorx="page" anchory="page"/>
          <w10:anchorlock/>
        </v:shape>
      </w:pict>
    </w:r>
  </w:p>
  <w:p w:rsidR="00122DCC" w:rsidRDefault="00122DCC" w:rsidP="00F65C50">
    <w:pPr>
      <w:spacing w:before="60" w:after="0" w:line="360" w:lineRule="auto"/>
      <w:ind w:right="1429"/>
      <w:rPr>
        <w:rFonts w:ascii="Arial" w:hAnsi="Arial" w:cs="Arial"/>
        <w:b/>
        <w:sz w:val="20"/>
        <w:szCs w:val="20"/>
      </w:rPr>
    </w:pPr>
  </w:p>
  <w:p w:rsidR="00122DCC" w:rsidRDefault="00122DCC" w:rsidP="00F65C50">
    <w:pPr>
      <w:spacing w:after="0" w:line="360" w:lineRule="auto"/>
      <w:ind w:right="1429"/>
      <w:rPr>
        <w:rFonts w:ascii="Arial" w:hAnsi="Arial" w:cs="Arial"/>
        <w:b/>
        <w:sz w:val="20"/>
        <w:szCs w:val="20"/>
      </w:rPr>
    </w:pPr>
    <w:r w:rsidRPr="006D36F9">
      <w:rPr>
        <w:rFonts w:ascii="Arial" w:hAnsi="Arial" w:cs="Arial"/>
        <w:b/>
        <w:sz w:val="20"/>
        <w:szCs w:val="20"/>
      </w:rPr>
      <w:t>MEDI</w:t>
    </w:r>
    <w:r>
      <w:rPr>
        <w:rFonts w:ascii="Arial" w:hAnsi="Arial" w:cs="Arial"/>
        <w:b/>
        <w:sz w:val="20"/>
        <w:szCs w:val="20"/>
      </w:rPr>
      <w:t>A RELEASE</w:t>
    </w:r>
  </w:p>
  <w:p w:rsidR="00122DCC" w:rsidRDefault="00122DCC">
    <w:pPr>
      <w:pStyle w:val="Kopfzeile"/>
      <w:tabs>
        <w:tab w:val="clear" w:pos="9072"/>
        <w:tab w:val="right" w:pos="9639"/>
      </w:tabs>
      <w:rPr>
        <w:rFonts w:ascii="Verdana" w:hAnsi="Verdana"/>
        <w:sz w:val="20"/>
      </w:rPr>
    </w:pPr>
  </w:p>
  <w:p w:rsidR="00122DCC" w:rsidRDefault="00122DCC">
    <w:pPr>
      <w:pStyle w:val="Kopfzeile"/>
      <w:tabs>
        <w:tab w:val="clear" w:pos="9072"/>
        <w:tab w:val="right" w:pos="9639"/>
      </w:tabs>
      <w:rPr>
        <w:rFonts w:ascii="Verdana" w:hAnsi="Verdana"/>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DCC" w:rsidRDefault="00122DCC">
    <w:pPr>
      <w:pStyle w:val="Kopfzeile"/>
      <w:ind w:right="12"/>
      <w:rPr>
        <w:rFonts w:ascii="Verdana" w:hAnsi="Verdana"/>
        <w:sz w:val="20"/>
      </w:rPr>
    </w:pPr>
  </w:p>
  <w:p w:rsidR="00122DCC" w:rsidRDefault="00122DCC">
    <w:pPr>
      <w:pStyle w:val="Kopfzeile"/>
      <w:ind w:right="12"/>
      <w:rPr>
        <w:rFonts w:ascii="Verdana" w:hAnsi="Verdana"/>
        <w:sz w:val="20"/>
      </w:rPr>
    </w:pPr>
  </w:p>
  <w:p w:rsidR="00122DCC" w:rsidRDefault="00122DCC">
    <w:pPr>
      <w:pStyle w:val="Kopfzeile"/>
      <w:ind w:right="12"/>
      <w:rPr>
        <w:rFonts w:ascii="Verdana" w:hAnsi="Verdana"/>
        <w:sz w:val="20"/>
      </w:rPr>
    </w:pPr>
  </w:p>
  <w:p w:rsidR="00122DCC" w:rsidRDefault="00122DCC">
    <w:pPr>
      <w:pStyle w:val="Kopfzeile"/>
      <w:ind w:right="12"/>
      <w:rPr>
        <w:rFonts w:ascii="Verdana" w:hAnsi="Verdana"/>
        <w:sz w:val="20"/>
      </w:rPr>
    </w:pPr>
  </w:p>
  <w:p w:rsidR="00122DCC" w:rsidRDefault="00122DCC">
    <w:pPr>
      <w:pStyle w:val="Kopfzeile"/>
      <w:ind w:right="12"/>
      <w:rPr>
        <w:rFonts w:ascii="Verdana" w:hAnsi="Verdana"/>
        <w:sz w:val="20"/>
      </w:rPr>
    </w:pPr>
    <w:r>
      <w:rPr>
        <w:noProof/>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94.35pt;margin-top:-111.95pt;width:96.8pt;height:23.2pt;z-index:251657216;mso-position-horizontal-relative:margin;mso-position-vertical-relative:margin" o:allowoverlap="f">
          <v:imagedata r:id="rId1" o:title=""/>
          <w10:wrap anchorx="margin" anchory="margin"/>
        </v:shape>
      </w:pict>
    </w:r>
  </w:p>
  <w:p w:rsidR="00122DCC" w:rsidRDefault="00122DCC">
    <w:pPr>
      <w:pStyle w:val="Kopfzeile"/>
      <w:ind w:right="12"/>
      <w:rPr>
        <w:rFonts w:ascii="Verdana" w:hAnsi="Verdana"/>
        <w:sz w:val="20"/>
      </w:rPr>
    </w:pPr>
  </w:p>
  <w:p w:rsidR="00122DCC" w:rsidRDefault="00122DCC">
    <w:pPr>
      <w:pStyle w:val="Kopfzeile"/>
      <w:ind w:right="12"/>
      <w:rPr>
        <w:rFonts w:ascii="Verdana" w:hAnsi="Verdana"/>
        <w:sz w:val="20"/>
      </w:rPr>
    </w:pPr>
  </w:p>
  <w:p w:rsidR="00122DCC" w:rsidRDefault="00122DCC">
    <w:pPr>
      <w:pStyle w:val="Kopfzeile"/>
      <w:ind w:right="12"/>
      <w:rPr>
        <w:rFonts w:ascii="Verdana" w:hAnsi="Verdana"/>
        <w:sz w:val="20"/>
      </w:rPr>
    </w:pPr>
  </w:p>
  <w:p w:rsidR="00122DCC" w:rsidRDefault="00122DCC">
    <w:pPr>
      <w:pStyle w:val="Kopfzeile"/>
      <w:ind w:right="12"/>
      <w:rPr>
        <w:rFonts w:ascii="Verdana" w:hAnsi="Verdana"/>
        <w:sz w:val="20"/>
      </w:rPr>
    </w:pPr>
  </w:p>
  <w:p w:rsidR="00122DCC" w:rsidRDefault="00122DCC">
    <w:pPr>
      <w:pStyle w:val="Kopfzeile"/>
      <w:ind w:right="12"/>
      <w:rPr>
        <w:rFonts w:ascii="Verdana" w:hAnsi="Verdana"/>
        <w:sz w:val="20"/>
      </w:rPr>
    </w:pPr>
  </w:p>
  <w:p w:rsidR="00122DCC" w:rsidRDefault="00122DCC">
    <w:pPr>
      <w:pStyle w:val="Kopfzeile"/>
      <w:ind w:right="12"/>
      <w:rPr>
        <w:rFonts w:ascii="Verdana" w:hAnsi="Verdana"/>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30FF2"/>
    <w:multiLevelType w:val="hybridMultilevel"/>
    <w:tmpl w:val="B78E5B14"/>
    <w:lvl w:ilvl="0" w:tplc="8398F4A0">
      <w:start w:val="1"/>
      <w:numFmt w:val="bullet"/>
      <w:lvlText w:val=""/>
      <w:lvlJc w:val="left"/>
      <w:pPr>
        <w:tabs>
          <w:tab w:val="num" w:pos="720"/>
        </w:tabs>
        <w:ind w:left="720" w:hanging="360"/>
      </w:pPr>
      <w:rPr>
        <w:rFonts w:ascii="Wingdings" w:hAnsi="Wingdings" w:hint="default"/>
      </w:rPr>
    </w:lvl>
    <w:lvl w:ilvl="1" w:tplc="617A0F20">
      <w:start w:val="166"/>
      <w:numFmt w:val="bullet"/>
      <w:lvlText w:val="-"/>
      <w:lvlJc w:val="left"/>
      <w:pPr>
        <w:tabs>
          <w:tab w:val="num" w:pos="1440"/>
        </w:tabs>
        <w:ind w:left="1440" w:hanging="360"/>
      </w:pPr>
      <w:rPr>
        <w:rFonts w:ascii="Times New Roman" w:hAnsi="Times New Roman" w:hint="default"/>
      </w:rPr>
    </w:lvl>
    <w:lvl w:ilvl="2" w:tplc="905A5D22" w:tentative="1">
      <w:start w:val="1"/>
      <w:numFmt w:val="bullet"/>
      <w:lvlText w:val=""/>
      <w:lvlJc w:val="left"/>
      <w:pPr>
        <w:tabs>
          <w:tab w:val="num" w:pos="2160"/>
        </w:tabs>
        <w:ind w:left="2160" w:hanging="360"/>
      </w:pPr>
      <w:rPr>
        <w:rFonts w:ascii="Wingdings" w:hAnsi="Wingdings" w:hint="default"/>
      </w:rPr>
    </w:lvl>
    <w:lvl w:ilvl="3" w:tplc="446C72E4" w:tentative="1">
      <w:start w:val="1"/>
      <w:numFmt w:val="bullet"/>
      <w:lvlText w:val=""/>
      <w:lvlJc w:val="left"/>
      <w:pPr>
        <w:tabs>
          <w:tab w:val="num" w:pos="2880"/>
        </w:tabs>
        <w:ind w:left="2880" w:hanging="360"/>
      </w:pPr>
      <w:rPr>
        <w:rFonts w:ascii="Wingdings" w:hAnsi="Wingdings" w:hint="default"/>
      </w:rPr>
    </w:lvl>
    <w:lvl w:ilvl="4" w:tplc="FC585EC4" w:tentative="1">
      <w:start w:val="1"/>
      <w:numFmt w:val="bullet"/>
      <w:lvlText w:val=""/>
      <w:lvlJc w:val="left"/>
      <w:pPr>
        <w:tabs>
          <w:tab w:val="num" w:pos="3600"/>
        </w:tabs>
        <w:ind w:left="3600" w:hanging="360"/>
      </w:pPr>
      <w:rPr>
        <w:rFonts w:ascii="Wingdings" w:hAnsi="Wingdings" w:hint="default"/>
      </w:rPr>
    </w:lvl>
    <w:lvl w:ilvl="5" w:tplc="FE3833AE" w:tentative="1">
      <w:start w:val="1"/>
      <w:numFmt w:val="bullet"/>
      <w:lvlText w:val=""/>
      <w:lvlJc w:val="left"/>
      <w:pPr>
        <w:tabs>
          <w:tab w:val="num" w:pos="4320"/>
        </w:tabs>
        <w:ind w:left="4320" w:hanging="360"/>
      </w:pPr>
      <w:rPr>
        <w:rFonts w:ascii="Wingdings" w:hAnsi="Wingdings" w:hint="default"/>
      </w:rPr>
    </w:lvl>
    <w:lvl w:ilvl="6" w:tplc="10CCADEE" w:tentative="1">
      <w:start w:val="1"/>
      <w:numFmt w:val="bullet"/>
      <w:lvlText w:val=""/>
      <w:lvlJc w:val="left"/>
      <w:pPr>
        <w:tabs>
          <w:tab w:val="num" w:pos="5040"/>
        </w:tabs>
        <w:ind w:left="5040" w:hanging="360"/>
      </w:pPr>
      <w:rPr>
        <w:rFonts w:ascii="Wingdings" w:hAnsi="Wingdings" w:hint="default"/>
      </w:rPr>
    </w:lvl>
    <w:lvl w:ilvl="7" w:tplc="F3C6A87A" w:tentative="1">
      <w:start w:val="1"/>
      <w:numFmt w:val="bullet"/>
      <w:lvlText w:val=""/>
      <w:lvlJc w:val="left"/>
      <w:pPr>
        <w:tabs>
          <w:tab w:val="num" w:pos="5760"/>
        </w:tabs>
        <w:ind w:left="5760" w:hanging="360"/>
      </w:pPr>
      <w:rPr>
        <w:rFonts w:ascii="Wingdings" w:hAnsi="Wingdings" w:hint="default"/>
      </w:rPr>
    </w:lvl>
    <w:lvl w:ilvl="8" w:tplc="DB2CA3A4" w:tentative="1">
      <w:start w:val="1"/>
      <w:numFmt w:val="bullet"/>
      <w:lvlText w:val=""/>
      <w:lvlJc w:val="left"/>
      <w:pPr>
        <w:tabs>
          <w:tab w:val="num" w:pos="6480"/>
        </w:tabs>
        <w:ind w:left="6480" w:hanging="360"/>
      </w:pPr>
      <w:rPr>
        <w:rFonts w:ascii="Wingdings" w:hAnsi="Wingdings" w:hint="default"/>
      </w:rPr>
    </w:lvl>
  </w:abstractNum>
  <w:abstractNum w:abstractNumId="1">
    <w:nsid w:val="62425390"/>
    <w:multiLevelType w:val="hybridMultilevel"/>
    <w:tmpl w:val="F4343228"/>
    <w:lvl w:ilvl="0" w:tplc="761EC8C0">
      <w:start w:val="1"/>
      <w:numFmt w:val="bullet"/>
      <w:lvlText w:val=""/>
      <w:lvlJc w:val="left"/>
      <w:pPr>
        <w:tabs>
          <w:tab w:val="num" w:pos="720"/>
        </w:tabs>
        <w:ind w:left="720" w:hanging="360"/>
      </w:pPr>
      <w:rPr>
        <w:rFonts w:ascii="Wingdings" w:hAnsi="Wingdings" w:hint="default"/>
      </w:rPr>
    </w:lvl>
    <w:lvl w:ilvl="1" w:tplc="1BAA8DCE">
      <w:start w:val="166"/>
      <w:numFmt w:val="bullet"/>
      <w:lvlText w:val="-"/>
      <w:lvlJc w:val="left"/>
      <w:pPr>
        <w:tabs>
          <w:tab w:val="num" w:pos="1440"/>
        </w:tabs>
        <w:ind w:left="1440" w:hanging="360"/>
      </w:pPr>
      <w:rPr>
        <w:rFonts w:ascii="Times New Roman" w:hAnsi="Times New Roman" w:hint="default"/>
      </w:rPr>
    </w:lvl>
    <w:lvl w:ilvl="2" w:tplc="80C2F020" w:tentative="1">
      <w:start w:val="1"/>
      <w:numFmt w:val="bullet"/>
      <w:lvlText w:val=""/>
      <w:lvlJc w:val="left"/>
      <w:pPr>
        <w:tabs>
          <w:tab w:val="num" w:pos="2160"/>
        </w:tabs>
        <w:ind w:left="2160" w:hanging="360"/>
      </w:pPr>
      <w:rPr>
        <w:rFonts w:ascii="Wingdings" w:hAnsi="Wingdings" w:hint="default"/>
      </w:rPr>
    </w:lvl>
    <w:lvl w:ilvl="3" w:tplc="87EC0360" w:tentative="1">
      <w:start w:val="1"/>
      <w:numFmt w:val="bullet"/>
      <w:lvlText w:val=""/>
      <w:lvlJc w:val="left"/>
      <w:pPr>
        <w:tabs>
          <w:tab w:val="num" w:pos="2880"/>
        </w:tabs>
        <w:ind w:left="2880" w:hanging="360"/>
      </w:pPr>
      <w:rPr>
        <w:rFonts w:ascii="Wingdings" w:hAnsi="Wingdings" w:hint="default"/>
      </w:rPr>
    </w:lvl>
    <w:lvl w:ilvl="4" w:tplc="BEF0B520" w:tentative="1">
      <w:start w:val="1"/>
      <w:numFmt w:val="bullet"/>
      <w:lvlText w:val=""/>
      <w:lvlJc w:val="left"/>
      <w:pPr>
        <w:tabs>
          <w:tab w:val="num" w:pos="3600"/>
        </w:tabs>
        <w:ind w:left="3600" w:hanging="360"/>
      </w:pPr>
      <w:rPr>
        <w:rFonts w:ascii="Wingdings" w:hAnsi="Wingdings" w:hint="default"/>
      </w:rPr>
    </w:lvl>
    <w:lvl w:ilvl="5" w:tplc="2564B03E" w:tentative="1">
      <w:start w:val="1"/>
      <w:numFmt w:val="bullet"/>
      <w:lvlText w:val=""/>
      <w:lvlJc w:val="left"/>
      <w:pPr>
        <w:tabs>
          <w:tab w:val="num" w:pos="4320"/>
        </w:tabs>
        <w:ind w:left="4320" w:hanging="360"/>
      </w:pPr>
      <w:rPr>
        <w:rFonts w:ascii="Wingdings" w:hAnsi="Wingdings" w:hint="default"/>
      </w:rPr>
    </w:lvl>
    <w:lvl w:ilvl="6" w:tplc="BBC8771E" w:tentative="1">
      <w:start w:val="1"/>
      <w:numFmt w:val="bullet"/>
      <w:lvlText w:val=""/>
      <w:lvlJc w:val="left"/>
      <w:pPr>
        <w:tabs>
          <w:tab w:val="num" w:pos="5040"/>
        </w:tabs>
        <w:ind w:left="5040" w:hanging="360"/>
      </w:pPr>
      <w:rPr>
        <w:rFonts w:ascii="Wingdings" w:hAnsi="Wingdings" w:hint="default"/>
      </w:rPr>
    </w:lvl>
    <w:lvl w:ilvl="7" w:tplc="187CA144" w:tentative="1">
      <w:start w:val="1"/>
      <w:numFmt w:val="bullet"/>
      <w:lvlText w:val=""/>
      <w:lvlJc w:val="left"/>
      <w:pPr>
        <w:tabs>
          <w:tab w:val="num" w:pos="5760"/>
        </w:tabs>
        <w:ind w:left="5760" w:hanging="360"/>
      </w:pPr>
      <w:rPr>
        <w:rFonts w:ascii="Wingdings" w:hAnsi="Wingdings" w:hint="default"/>
      </w:rPr>
    </w:lvl>
    <w:lvl w:ilvl="8" w:tplc="5CD49192"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consecutiveHyphenLimit w:val="2"/>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C3759"/>
    <w:rsid w:val="000079E4"/>
    <w:rsid w:val="00013A64"/>
    <w:rsid w:val="0002408F"/>
    <w:rsid w:val="000255DA"/>
    <w:rsid w:val="00026590"/>
    <w:rsid w:val="00033C4D"/>
    <w:rsid w:val="00041290"/>
    <w:rsid w:val="000453F9"/>
    <w:rsid w:val="000A0822"/>
    <w:rsid w:val="000A32BC"/>
    <w:rsid w:val="000A7B89"/>
    <w:rsid w:val="000B3BF8"/>
    <w:rsid w:val="000B5865"/>
    <w:rsid w:val="000C02B1"/>
    <w:rsid w:val="000D0C90"/>
    <w:rsid w:val="000E6946"/>
    <w:rsid w:val="000F1C62"/>
    <w:rsid w:val="000F2DC6"/>
    <w:rsid w:val="000F73A0"/>
    <w:rsid w:val="00102158"/>
    <w:rsid w:val="00110484"/>
    <w:rsid w:val="00122DCC"/>
    <w:rsid w:val="00123771"/>
    <w:rsid w:val="00123B76"/>
    <w:rsid w:val="00130F82"/>
    <w:rsid w:val="00132B87"/>
    <w:rsid w:val="00134E77"/>
    <w:rsid w:val="001454B6"/>
    <w:rsid w:val="00152D54"/>
    <w:rsid w:val="00157C54"/>
    <w:rsid w:val="001717DC"/>
    <w:rsid w:val="00172DBF"/>
    <w:rsid w:val="001734DC"/>
    <w:rsid w:val="00184530"/>
    <w:rsid w:val="0018564D"/>
    <w:rsid w:val="001A26F1"/>
    <w:rsid w:val="001B22A1"/>
    <w:rsid w:val="001B621B"/>
    <w:rsid w:val="001C0CC3"/>
    <w:rsid w:val="001C4728"/>
    <w:rsid w:val="001C7543"/>
    <w:rsid w:val="001D1868"/>
    <w:rsid w:val="001D2CDB"/>
    <w:rsid w:val="00207FC6"/>
    <w:rsid w:val="00211D05"/>
    <w:rsid w:val="0023301E"/>
    <w:rsid w:val="00240866"/>
    <w:rsid w:val="00245C9E"/>
    <w:rsid w:val="00247B9B"/>
    <w:rsid w:val="00260A78"/>
    <w:rsid w:val="002630D8"/>
    <w:rsid w:val="002639C8"/>
    <w:rsid w:val="00264325"/>
    <w:rsid w:val="00267375"/>
    <w:rsid w:val="002956A9"/>
    <w:rsid w:val="0029603C"/>
    <w:rsid w:val="002B7AC7"/>
    <w:rsid w:val="002B7BFA"/>
    <w:rsid w:val="002C118D"/>
    <w:rsid w:val="003118F1"/>
    <w:rsid w:val="00333033"/>
    <w:rsid w:val="00361CF2"/>
    <w:rsid w:val="00362050"/>
    <w:rsid w:val="00364DCD"/>
    <w:rsid w:val="00382198"/>
    <w:rsid w:val="00397AC4"/>
    <w:rsid w:val="003A240E"/>
    <w:rsid w:val="003B0FC5"/>
    <w:rsid w:val="003C6AAE"/>
    <w:rsid w:val="003D2799"/>
    <w:rsid w:val="003E43B4"/>
    <w:rsid w:val="003E4B96"/>
    <w:rsid w:val="00404468"/>
    <w:rsid w:val="004044A6"/>
    <w:rsid w:val="004121DA"/>
    <w:rsid w:val="00424182"/>
    <w:rsid w:val="00432245"/>
    <w:rsid w:val="004355A6"/>
    <w:rsid w:val="00441963"/>
    <w:rsid w:val="00452CF6"/>
    <w:rsid w:val="004547BF"/>
    <w:rsid w:val="00473340"/>
    <w:rsid w:val="00473E7D"/>
    <w:rsid w:val="004746ED"/>
    <w:rsid w:val="004822A8"/>
    <w:rsid w:val="004826F0"/>
    <w:rsid w:val="004A0D77"/>
    <w:rsid w:val="004A1653"/>
    <w:rsid w:val="004A457B"/>
    <w:rsid w:val="004B0623"/>
    <w:rsid w:val="004B3DB8"/>
    <w:rsid w:val="004B4CC2"/>
    <w:rsid w:val="004D2FCB"/>
    <w:rsid w:val="004D41E6"/>
    <w:rsid w:val="004E29FC"/>
    <w:rsid w:val="004F038C"/>
    <w:rsid w:val="004F2266"/>
    <w:rsid w:val="004F7079"/>
    <w:rsid w:val="00500004"/>
    <w:rsid w:val="00500B29"/>
    <w:rsid w:val="005072AE"/>
    <w:rsid w:val="005147CE"/>
    <w:rsid w:val="0052646A"/>
    <w:rsid w:val="00526F46"/>
    <w:rsid w:val="00533F65"/>
    <w:rsid w:val="00535C46"/>
    <w:rsid w:val="00543C34"/>
    <w:rsid w:val="005448AB"/>
    <w:rsid w:val="005A6BB8"/>
    <w:rsid w:val="005C5351"/>
    <w:rsid w:val="005D4C87"/>
    <w:rsid w:val="005D4FF6"/>
    <w:rsid w:val="005D550E"/>
    <w:rsid w:val="00600E53"/>
    <w:rsid w:val="00602FD7"/>
    <w:rsid w:val="00607852"/>
    <w:rsid w:val="00614A49"/>
    <w:rsid w:val="0061798D"/>
    <w:rsid w:val="00631FB1"/>
    <w:rsid w:val="006457CF"/>
    <w:rsid w:val="00654989"/>
    <w:rsid w:val="00663C2A"/>
    <w:rsid w:val="00683EF3"/>
    <w:rsid w:val="006A76CA"/>
    <w:rsid w:val="006C5546"/>
    <w:rsid w:val="006D36F9"/>
    <w:rsid w:val="006E0029"/>
    <w:rsid w:val="006F3FE0"/>
    <w:rsid w:val="006F435B"/>
    <w:rsid w:val="006F4393"/>
    <w:rsid w:val="006F47D8"/>
    <w:rsid w:val="006F78FE"/>
    <w:rsid w:val="007043BB"/>
    <w:rsid w:val="00720539"/>
    <w:rsid w:val="00721853"/>
    <w:rsid w:val="00725A31"/>
    <w:rsid w:val="007420F8"/>
    <w:rsid w:val="00746CA7"/>
    <w:rsid w:val="00755EBD"/>
    <w:rsid w:val="00765E37"/>
    <w:rsid w:val="00773EC7"/>
    <w:rsid w:val="007747B6"/>
    <w:rsid w:val="00783A5E"/>
    <w:rsid w:val="007864F1"/>
    <w:rsid w:val="007A52EB"/>
    <w:rsid w:val="007C3759"/>
    <w:rsid w:val="007D7D60"/>
    <w:rsid w:val="007F3212"/>
    <w:rsid w:val="007F68CF"/>
    <w:rsid w:val="00803041"/>
    <w:rsid w:val="008045E1"/>
    <w:rsid w:val="00821BA4"/>
    <w:rsid w:val="0083522C"/>
    <w:rsid w:val="008446CD"/>
    <w:rsid w:val="008920B0"/>
    <w:rsid w:val="008A0985"/>
    <w:rsid w:val="008A1C0B"/>
    <w:rsid w:val="008A3A81"/>
    <w:rsid w:val="008B6597"/>
    <w:rsid w:val="008B7605"/>
    <w:rsid w:val="008D26BA"/>
    <w:rsid w:val="008D6717"/>
    <w:rsid w:val="008E7760"/>
    <w:rsid w:val="008F26DC"/>
    <w:rsid w:val="008F37D5"/>
    <w:rsid w:val="008F5F48"/>
    <w:rsid w:val="00906898"/>
    <w:rsid w:val="00936962"/>
    <w:rsid w:val="00965090"/>
    <w:rsid w:val="00967E91"/>
    <w:rsid w:val="009714B0"/>
    <w:rsid w:val="00977A5F"/>
    <w:rsid w:val="00977A87"/>
    <w:rsid w:val="0098775F"/>
    <w:rsid w:val="009A1070"/>
    <w:rsid w:val="009A1AEB"/>
    <w:rsid w:val="009B48FF"/>
    <w:rsid w:val="009B564D"/>
    <w:rsid w:val="009C6B13"/>
    <w:rsid w:val="009D4512"/>
    <w:rsid w:val="009D529B"/>
    <w:rsid w:val="009F6805"/>
    <w:rsid w:val="009F752B"/>
    <w:rsid w:val="00A12538"/>
    <w:rsid w:val="00A23768"/>
    <w:rsid w:val="00A27173"/>
    <w:rsid w:val="00A34AA7"/>
    <w:rsid w:val="00A54DDA"/>
    <w:rsid w:val="00A6060D"/>
    <w:rsid w:val="00A66992"/>
    <w:rsid w:val="00A708D7"/>
    <w:rsid w:val="00A7468A"/>
    <w:rsid w:val="00A76415"/>
    <w:rsid w:val="00AA16D7"/>
    <w:rsid w:val="00AA2A8D"/>
    <w:rsid w:val="00AC2AE0"/>
    <w:rsid w:val="00AC5497"/>
    <w:rsid w:val="00AC7A23"/>
    <w:rsid w:val="00AD3E26"/>
    <w:rsid w:val="00AD4A54"/>
    <w:rsid w:val="00AE31C1"/>
    <w:rsid w:val="00AE43B7"/>
    <w:rsid w:val="00AF0A61"/>
    <w:rsid w:val="00B1340F"/>
    <w:rsid w:val="00B139E4"/>
    <w:rsid w:val="00B24E61"/>
    <w:rsid w:val="00B3540F"/>
    <w:rsid w:val="00B43D1D"/>
    <w:rsid w:val="00B44D5B"/>
    <w:rsid w:val="00B45E40"/>
    <w:rsid w:val="00B466F2"/>
    <w:rsid w:val="00B572CD"/>
    <w:rsid w:val="00B572D2"/>
    <w:rsid w:val="00B67561"/>
    <w:rsid w:val="00B70B1A"/>
    <w:rsid w:val="00B71C6F"/>
    <w:rsid w:val="00B86027"/>
    <w:rsid w:val="00B96DE2"/>
    <w:rsid w:val="00BA0052"/>
    <w:rsid w:val="00BB1A73"/>
    <w:rsid w:val="00BB4148"/>
    <w:rsid w:val="00BB69CA"/>
    <w:rsid w:val="00BC37D4"/>
    <w:rsid w:val="00BC5FE7"/>
    <w:rsid w:val="00BD22AC"/>
    <w:rsid w:val="00BD2643"/>
    <w:rsid w:val="00BD26C1"/>
    <w:rsid w:val="00BD4058"/>
    <w:rsid w:val="00BD6804"/>
    <w:rsid w:val="00BF5681"/>
    <w:rsid w:val="00BF7DEC"/>
    <w:rsid w:val="00C03D20"/>
    <w:rsid w:val="00C108BC"/>
    <w:rsid w:val="00C10BF9"/>
    <w:rsid w:val="00C11645"/>
    <w:rsid w:val="00C1516A"/>
    <w:rsid w:val="00C423BA"/>
    <w:rsid w:val="00C4636C"/>
    <w:rsid w:val="00C6770A"/>
    <w:rsid w:val="00C81771"/>
    <w:rsid w:val="00C85271"/>
    <w:rsid w:val="00C900A9"/>
    <w:rsid w:val="00C94DCD"/>
    <w:rsid w:val="00C96EBA"/>
    <w:rsid w:val="00CA481B"/>
    <w:rsid w:val="00CA4B57"/>
    <w:rsid w:val="00CC7086"/>
    <w:rsid w:val="00CD5098"/>
    <w:rsid w:val="00CD57A4"/>
    <w:rsid w:val="00CF3A29"/>
    <w:rsid w:val="00CF5A3C"/>
    <w:rsid w:val="00D00981"/>
    <w:rsid w:val="00D04407"/>
    <w:rsid w:val="00D04FA7"/>
    <w:rsid w:val="00D1225B"/>
    <w:rsid w:val="00D15735"/>
    <w:rsid w:val="00D16B45"/>
    <w:rsid w:val="00D22ED7"/>
    <w:rsid w:val="00D31113"/>
    <w:rsid w:val="00D413F1"/>
    <w:rsid w:val="00D651EC"/>
    <w:rsid w:val="00D65513"/>
    <w:rsid w:val="00D738A7"/>
    <w:rsid w:val="00D74838"/>
    <w:rsid w:val="00D80DBE"/>
    <w:rsid w:val="00D903E2"/>
    <w:rsid w:val="00D90D76"/>
    <w:rsid w:val="00D92309"/>
    <w:rsid w:val="00DA49A1"/>
    <w:rsid w:val="00DB2E93"/>
    <w:rsid w:val="00DD5149"/>
    <w:rsid w:val="00DD67C1"/>
    <w:rsid w:val="00DE2EA8"/>
    <w:rsid w:val="00DF6351"/>
    <w:rsid w:val="00E01673"/>
    <w:rsid w:val="00E02B7A"/>
    <w:rsid w:val="00E2445B"/>
    <w:rsid w:val="00E255EE"/>
    <w:rsid w:val="00E26E57"/>
    <w:rsid w:val="00E26F48"/>
    <w:rsid w:val="00E33130"/>
    <w:rsid w:val="00E358C1"/>
    <w:rsid w:val="00E45475"/>
    <w:rsid w:val="00E53F23"/>
    <w:rsid w:val="00E76BA0"/>
    <w:rsid w:val="00E83C80"/>
    <w:rsid w:val="00E93051"/>
    <w:rsid w:val="00E95E47"/>
    <w:rsid w:val="00EB09C0"/>
    <w:rsid w:val="00EB5A8C"/>
    <w:rsid w:val="00EB717D"/>
    <w:rsid w:val="00EC0A0C"/>
    <w:rsid w:val="00EC0E74"/>
    <w:rsid w:val="00EC12AA"/>
    <w:rsid w:val="00EC6520"/>
    <w:rsid w:val="00ED1040"/>
    <w:rsid w:val="00ED47BD"/>
    <w:rsid w:val="00EE3329"/>
    <w:rsid w:val="00EE7541"/>
    <w:rsid w:val="00EF2DA5"/>
    <w:rsid w:val="00F21EA0"/>
    <w:rsid w:val="00F37865"/>
    <w:rsid w:val="00F65C50"/>
    <w:rsid w:val="00F67138"/>
    <w:rsid w:val="00F737A1"/>
    <w:rsid w:val="00F73C92"/>
    <w:rsid w:val="00F77219"/>
    <w:rsid w:val="00F80249"/>
    <w:rsid w:val="00F851F7"/>
    <w:rsid w:val="00F90257"/>
    <w:rsid w:val="00F91FB0"/>
    <w:rsid w:val="00F955C9"/>
    <w:rsid w:val="00FA0E12"/>
    <w:rsid w:val="00FC2BA4"/>
    <w:rsid w:val="00FE0AC5"/>
    <w:rsid w:val="00FF2690"/>
    <w:rsid w:val="00FF56D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E53F23"/>
    <w:pPr>
      <w:spacing w:after="200" w:line="276" w:lineRule="auto"/>
    </w:pPr>
    <w:rPr>
      <w:sz w:val="22"/>
      <w:szCs w:val="22"/>
    </w:rPr>
  </w:style>
  <w:style w:type="paragraph" w:styleId="berschrift1">
    <w:name w:val="heading 1"/>
    <w:aliases w:val="F1: Hauptüberschrift"/>
    <w:basedOn w:val="Standard"/>
    <w:next w:val="Standard"/>
    <w:link w:val="berschrift1Zchn"/>
    <w:uiPriority w:val="9"/>
    <w:qFormat/>
    <w:rsid w:val="00E53F23"/>
    <w:pPr>
      <w:keepNext/>
      <w:keepLines/>
      <w:spacing w:before="480" w:after="0"/>
      <w:outlineLvl w:val="0"/>
    </w:pPr>
    <w:rPr>
      <w:rFonts w:ascii="Cambria" w:eastAsia="Times New Roman" w:hAnsi="Cambria"/>
      <w:b/>
      <w:bCs/>
      <w:color w:val="365F91"/>
      <w:sz w:val="28"/>
      <w:szCs w:val="28"/>
    </w:rPr>
  </w:style>
  <w:style w:type="paragraph" w:styleId="berschrift2">
    <w:name w:val="heading 2"/>
    <w:basedOn w:val="berschrift1"/>
    <w:next w:val="Standard"/>
    <w:link w:val="berschrift2Zchn"/>
    <w:uiPriority w:val="9"/>
    <w:semiHidden/>
    <w:unhideWhenUsed/>
    <w:qFormat/>
    <w:pPr>
      <w:spacing w:before="200"/>
      <w:outlineLvl w:val="1"/>
    </w:pPr>
    <w:rPr>
      <w:color w:val="4F81BD"/>
      <w:sz w:val="26"/>
      <w:szCs w:val="26"/>
    </w:rPr>
  </w:style>
  <w:style w:type="paragraph" w:styleId="berschrift3">
    <w:name w:val="heading 3"/>
    <w:basedOn w:val="Standard"/>
    <w:next w:val="Standard"/>
    <w:uiPriority w:val="9"/>
    <w:semiHidden/>
    <w:unhideWhenUsed/>
    <w:qFormat/>
    <w:pPr>
      <w:keepNext/>
      <w:keepLines/>
      <w:spacing w:before="200" w:after="0"/>
      <w:outlineLvl w:val="2"/>
    </w:pPr>
    <w:rPr>
      <w:rFonts w:ascii="Cambria" w:eastAsia="Times New Roman" w:hAnsi="Cambria"/>
      <w:b/>
      <w:bCs/>
      <w:color w:val="4F81BD"/>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semiHidden/>
    <w:pPr>
      <w:tabs>
        <w:tab w:val="center" w:pos="4536"/>
        <w:tab w:val="right" w:pos="9072"/>
      </w:tabs>
    </w:pPr>
  </w:style>
  <w:style w:type="character" w:styleId="Hyperlink">
    <w:name w:val="Hyperlink"/>
    <w:rPr>
      <w:color w:val="0000FF"/>
      <w:u w:val="single"/>
    </w:rPr>
  </w:style>
  <w:style w:type="character" w:styleId="Seitenzahl">
    <w:name w:val="page number"/>
    <w:rPr>
      <w:rFonts w:cs="Times New Roman"/>
    </w:rPr>
  </w:style>
  <w:style w:type="paragraph" w:styleId="Textkrper">
    <w:name w:val="Body Text"/>
    <w:basedOn w:val="Standard"/>
    <w:pPr>
      <w:spacing w:after="240" w:line="300" w:lineRule="atLeast"/>
      <w:ind w:right="1985"/>
    </w:pPr>
    <w:rPr>
      <w:szCs w:val="20"/>
    </w:rPr>
  </w:style>
  <w:style w:type="paragraph" w:customStyle="1" w:styleId="copy">
    <w:name w:val="copy"/>
    <w:basedOn w:val="Standar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3" w:lineRule="atLeast"/>
      <w:textAlignment w:val="baseline"/>
    </w:pPr>
    <w:rPr>
      <w:color w:val="000000"/>
      <w:spacing w:val="1"/>
      <w:sz w:val="19"/>
      <w:szCs w:val="20"/>
    </w:rPr>
  </w:style>
  <w:style w:type="paragraph" w:styleId="Sprechblasentext">
    <w:name w:val="Balloon Text"/>
    <w:basedOn w:val="Standard"/>
    <w:semiHidden/>
    <w:rPr>
      <w:sz w:val="18"/>
      <w:szCs w:val="18"/>
    </w:rPr>
  </w:style>
  <w:style w:type="paragraph" w:styleId="StandardWeb">
    <w:name w:val="Normal (Web)"/>
    <w:basedOn w:val="Standard"/>
    <w:pPr>
      <w:spacing w:before="100" w:beforeAutospacing="1" w:after="100" w:afterAutospacing="1"/>
    </w:pPr>
  </w:style>
  <w:style w:type="character" w:styleId="Kommentarzeichen">
    <w:name w:val="annotation reference"/>
    <w:semiHidden/>
    <w:rPr>
      <w:sz w:val="16"/>
    </w:rPr>
  </w:style>
  <w:style w:type="paragraph" w:styleId="Kommentartext">
    <w:name w:val="annotation text"/>
    <w:basedOn w:val="Standard"/>
    <w:semiHidden/>
    <w:rPr>
      <w:sz w:val="20"/>
      <w:szCs w:val="20"/>
    </w:rPr>
  </w:style>
  <w:style w:type="paragraph" w:styleId="Kommentarthema">
    <w:name w:val="annotation subject"/>
    <w:basedOn w:val="Kommentartext"/>
    <w:next w:val="Kommentartext"/>
    <w:semiHidden/>
    <w:rPr>
      <w:b/>
      <w:bCs/>
    </w:rPr>
  </w:style>
  <w:style w:type="table" w:styleId="Tabellenraster">
    <w:name w:val="Table Grid"/>
    <w:basedOn w:val="NormaleTabelle"/>
    <w:rPr>
      <w:snapToGrid w:val="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1HauptberschriftCharChar">
    <w:name w:val="F1: Hauptüberschrift Char Char"/>
    <w:locked/>
    <w:rPr>
      <w:rFonts w:ascii="Verdana" w:hAnsi="Verdana"/>
      <w:b/>
      <w:color w:val="112E6B"/>
      <w:sz w:val="22"/>
      <w:lang w:val="de-DE"/>
    </w:rPr>
  </w:style>
  <w:style w:type="paragraph" w:customStyle="1" w:styleId="F1Hauptberschrift1">
    <w:name w:val="F1: Hauptüberschrift1"/>
    <w:basedOn w:val="berschrift1"/>
  </w:style>
  <w:style w:type="paragraph" w:customStyle="1" w:styleId="F2Unterberschrift">
    <w:name w:val="F2: Unterüberschrift"/>
    <w:basedOn w:val="Standard"/>
    <w:rPr>
      <w:b/>
      <w:sz w:val="20"/>
      <w:szCs w:val="20"/>
    </w:rPr>
  </w:style>
  <w:style w:type="character" w:customStyle="1" w:styleId="F2UnterberschriftZchn">
    <w:name w:val="F2: Unterüberschrift Zchn"/>
    <w:locked/>
    <w:rPr>
      <w:rFonts w:ascii="Verdana" w:hAnsi="Verdana" w:cs="Times New Roman"/>
      <w:b/>
      <w:color w:val="112E6B"/>
      <w:sz w:val="22"/>
      <w:szCs w:val="22"/>
      <w:lang w:val="de-DE" w:bidi="ar-SA"/>
    </w:rPr>
  </w:style>
  <w:style w:type="character" w:customStyle="1" w:styleId="F1Hauptberschrift1Zchn">
    <w:name w:val="F1: Hauptüberschrift1 Zchn"/>
    <w:locked/>
    <w:rPr>
      <w:rFonts w:ascii="Verdana" w:hAnsi="Verdana" w:cs="Times New Roman"/>
      <w:b/>
      <w:color w:val="112E6B"/>
      <w:sz w:val="22"/>
      <w:szCs w:val="22"/>
      <w:lang w:val="de-DE" w:bidi="ar-SA"/>
    </w:rPr>
  </w:style>
  <w:style w:type="character" w:customStyle="1" w:styleId="ZchnZchn">
    <w:name w:val="Zchn Zchn"/>
    <w:locked/>
    <w:rPr>
      <w:rFonts w:ascii="Verdana" w:hAnsi="Verdana" w:cs="Times New Roman"/>
      <w:b/>
      <w:color w:val="112E6B"/>
      <w:sz w:val="22"/>
      <w:szCs w:val="22"/>
      <w:lang w:val="de-DE" w:bidi="ar-SA"/>
    </w:rPr>
  </w:style>
  <w:style w:type="paragraph" w:customStyle="1" w:styleId="Formatvorlageberschrift3Rechts252cmNach6pt">
    <w:name w:val="Formatvorlage Überschrift 3 + Rechts:  252 cm Nach:  6 pt"/>
    <w:basedOn w:val="berschrift3"/>
    <w:pPr>
      <w:spacing w:after="120"/>
      <w:ind w:right="1429"/>
    </w:pPr>
    <w:rPr>
      <w:bCs w:val="0"/>
    </w:rPr>
  </w:style>
  <w:style w:type="paragraph" w:customStyle="1" w:styleId="Flietext">
    <w:name w:val="Fließtext"/>
    <w:basedOn w:val="Standard"/>
    <w:pPr>
      <w:spacing w:after="120" w:line="360" w:lineRule="auto"/>
      <w:ind w:right="1429"/>
    </w:pPr>
    <w:rPr>
      <w:rFonts w:ascii="Verdana" w:hAnsi="Verdana"/>
      <w:sz w:val="20"/>
      <w:szCs w:val="20"/>
    </w:rPr>
  </w:style>
  <w:style w:type="paragraph" w:customStyle="1" w:styleId="Zwischenberschrift">
    <w:name w:val="Zwischenüberschrift"/>
    <w:basedOn w:val="Standard"/>
    <w:pPr>
      <w:spacing w:after="120" w:line="360" w:lineRule="auto"/>
      <w:ind w:right="1429"/>
    </w:pPr>
    <w:rPr>
      <w:rFonts w:ascii="Verdana" w:hAnsi="Verdana"/>
      <w:b/>
      <w:sz w:val="20"/>
      <w:szCs w:val="20"/>
    </w:rPr>
  </w:style>
  <w:style w:type="character" w:customStyle="1" w:styleId="ZwischenberschriftZchn">
    <w:name w:val="Zwischenüberschrift Zchn"/>
    <w:locked/>
    <w:rPr>
      <w:rFonts w:ascii="Verdana" w:hAnsi="Verdana"/>
      <w:b/>
      <w:lang w:val="de-DE"/>
    </w:rPr>
  </w:style>
  <w:style w:type="character" w:styleId="BesuchterHyperlink">
    <w:name w:val="FollowedHyperlink"/>
    <w:rPr>
      <w:color w:val="800080"/>
      <w:u w:val="single"/>
    </w:rPr>
  </w:style>
  <w:style w:type="paragraph" w:customStyle="1" w:styleId="MMU1">
    <w:name w:val="MM U1"/>
    <w:basedOn w:val="berschrift1"/>
    <w:autoRedefine/>
    <w:qFormat/>
    <w:rsid w:val="00E53F23"/>
    <w:pPr>
      <w:keepNext w:val="0"/>
      <w:keepLines w:val="0"/>
      <w:spacing w:before="0" w:line="360" w:lineRule="auto"/>
      <w:ind w:right="1922"/>
    </w:pPr>
    <w:rPr>
      <w:rFonts w:ascii="Arial" w:hAnsi="Arial"/>
      <w:color w:val="112E6B"/>
      <w:sz w:val="24"/>
      <w:szCs w:val="20"/>
    </w:rPr>
  </w:style>
  <w:style w:type="paragraph" w:customStyle="1" w:styleId="U2">
    <w:name w:val="U2"/>
    <w:basedOn w:val="berschrift1"/>
    <w:pPr>
      <w:ind w:right="1922"/>
    </w:pPr>
    <w:rPr>
      <w:rFonts w:ascii="Arial" w:hAnsi="Arial" w:cs="Arial"/>
      <w:b w:val="0"/>
      <w:color w:val="auto"/>
      <w:sz w:val="24"/>
      <w:szCs w:val="24"/>
    </w:rPr>
  </w:style>
  <w:style w:type="paragraph" w:customStyle="1" w:styleId="MMVorspann">
    <w:name w:val="MM Vorspann"/>
    <w:basedOn w:val="Standard"/>
    <w:autoRedefine/>
    <w:qFormat/>
    <w:rsid w:val="00EC12AA"/>
    <w:pPr>
      <w:spacing w:after="120" w:line="360" w:lineRule="auto"/>
      <w:ind w:right="1922"/>
      <w:jc w:val="both"/>
      <w:outlineLvl w:val="2"/>
    </w:pPr>
    <w:rPr>
      <w:rFonts w:ascii="Arial" w:eastAsia="Times New Roman" w:hAnsi="Arial" w:cs="Arial"/>
      <w:b/>
      <w:bCs/>
      <w:lang w:val="en-GB"/>
    </w:rPr>
  </w:style>
  <w:style w:type="paragraph" w:customStyle="1" w:styleId="MMU2">
    <w:name w:val="MM U2"/>
    <w:basedOn w:val="berschrift1"/>
    <w:next w:val="MMVorspann"/>
    <w:autoRedefine/>
    <w:qFormat/>
    <w:rsid w:val="00F65C50"/>
    <w:pPr>
      <w:keepNext w:val="0"/>
      <w:keepLines w:val="0"/>
      <w:spacing w:before="0" w:after="360" w:line="360" w:lineRule="auto"/>
      <w:ind w:right="1922"/>
    </w:pPr>
    <w:rPr>
      <w:rFonts w:ascii="Arial" w:hAnsi="Arial" w:cs="Arial"/>
      <w:b w:val="0"/>
      <w:bCs w:val="0"/>
      <w:color w:val="auto"/>
      <w:sz w:val="24"/>
      <w:szCs w:val="24"/>
      <w:lang w:val="en-GB"/>
    </w:rPr>
  </w:style>
  <w:style w:type="paragraph" w:customStyle="1" w:styleId="MMFlietext">
    <w:name w:val="MM Fließtext"/>
    <w:basedOn w:val="Standard"/>
    <w:autoRedefine/>
    <w:qFormat/>
    <w:rsid w:val="00E53F23"/>
    <w:pPr>
      <w:spacing w:after="120" w:line="360" w:lineRule="auto"/>
      <w:ind w:right="1922"/>
      <w:jc w:val="both"/>
    </w:pPr>
    <w:rPr>
      <w:rFonts w:ascii="Arial" w:hAnsi="Arial" w:cs="Arial"/>
    </w:rPr>
  </w:style>
  <w:style w:type="paragraph" w:customStyle="1" w:styleId="MMKurzprofil">
    <w:name w:val="MM Kurzprofil"/>
    <w:basedOn w:val="Standard"/>
    <w:link w:val="MMKurzprofilZchn"/>
    <w:autoRedefine/>
    <w:qFormat/>
    <w:rsid w:val="00E53F23"/>
    <w:pPr>
      <w:tabs>
        <w:tab w:val="left" w:pos="8505"/>
      </w:tabs>
      <w:spacing w:after="0" w:line="240" w:lineRule="auto"/>
      <w:ind w:right="1922"/>
    </w:pPr>
    <w:rPr>
      <w:rFonts w:ascii="Arial" w:hAnsi="Arial" w:cs="Arial"/>
      <w:color w:val="000000"/>
      <w:sz w:val="20"/>
      <w:szCs w:val="20"/>
    </w:rPr>
  </w:style>
  <w:style w:type="paragraph" w:customStyle="1" w:styleId="MMKurzprofilberschrift">
    <w:name w:val="MM Kurzprofil Überschrift"/>
    <w:basedOn w:val="Standard"/>
    <w:autoRedefine/>
    <w:qFormat/>
    <w:rsid w:val="00E53F23"/>
    <w:pPr>
      <w:spacing w:before="480" w:after="0" w:line="360" w:lineRule="auto"/>
      <w:ind w:right="1922"/>
    </w:pPr>
    <w:rPr>
      <w:rFonts w:ascii="Arial" w:hAnsi="Arial" w:cs="Arial"/>
      <w:b/>
      <w:color w:val="112E6B"/>
      <w:sz w:val="20"/>
      <w:szCs w:val="20"/>
    </w:rPr>
  </w:style>
  <w:style w:type="paragraph" w:customStyle="1" w:styleId="MMZwischenberschrift">
    <w:name w:val="MM Zwischenüberschrift"/>
    <w:basedOn w:val="Standard"/>
    <w:autoRedefine/>
    <w:qFormat/>
    <w:rsid w:val="00E53F23"/>
    <w:pPr>
      <w:tabs>
        <w:tab w:val="left" w:pos="8505"/>
      </w:tabs>
      <w:spacing w:after="0" w:line="360" w:lineRule="auto"/>
      <w:ind w:right="1922"/>
    </w:pPr>
    <w:rPr>
      <w:rFonts w:ascii="Arial" w:hAnsi="Arial" w:cs="Arial"/>
      <w:b/>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character" w:customStyle="1" w:styleId="berschrift2Zchn">
    <w:name w:val="Überschrift 2 Zchn"/>
    <w:link w:val="berschrift2"/>
    <w:uiPriority w:val="9"/>
    <w:semiHidden/>
    <w:rsid w:val="00C85271"/>
    <w:rPr>
      <w:rFonts w:ascii="Cambria" w:eastAsia="Times New Roman" w:hAnsi="Cambria" w:cs="Times New Roman"/>
      <w:b/>
      <w:bCs/>
      <w:color w:val="4F81BD"/>
      <w:sz w:val="26"/>
      <w:szCs w:val="26"/>
    </w:rPr>
  </w:style>
  <w:style w:type="character" w:customStyle="1" w:styleId="berschrift1Zchn">
    <w:name w:val="Überschrift 1 Zchn"/>
    <w:aliases w:val="F1: Hauptüberschrift Zchn"/>
    <w:link w:val="berschrift1"/>
    <w:uiPriority w:val="9"/>
    <w:rsid w:val="00E53F23"/>
    <w:rPr>
      <w:rFonts w:ascii="Cambria" w:eastAsia="Times New Roman" w:hAnsi="Cambria" w:cs="Times New Roman"/>
      <w:b/>
      <w:bCs/>
      <w:color w:val="365F91"/>
      <w:sz w:val="28"/>
      <w:szCs w:val="28"/>
    </w:rPr>
  </w:style>
  <w:style w:type="character" w:customStyle="1" w:styleId="KopfzeileZchn">
    <w:name w:val="Kopfzeile Zchn"/>
    <w:link w:val="Kopfzeile"/>
    <w:rsid w:val="00F65C50"/>
    <w:rPr>
      <w:sz w:val="22"/>
      <w:szCs w:val="22"/>
    </w:rPr>
  </w:style>
  <w:style w:type="character" w:customStyle="1" w:styleId="MMKurzprofilZchn">
    <w:name w:val="MM Kurzprofil Zchn"/>
    <w:basedOn w:val="Absatz-Standardschriftart"/>
    <w:link w:val="MMKurzprofil"/>
    <w:rsid w:val="00B572CD"/>
    <w:rPr>
      <w:rFonts w:ascii="Arial" w:hAnsi="Arial" w:cs="Arial"/>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421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oni.com/12_Q3.15899.0.html?L=1" TargetMode="External"/><Relationship Id="rId13" Type="http://schemas.openxmlformats.org/officeDocument/2006/relationships/image" Target="media/image2.png"/><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xing.com/companies/leoniag"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facebook.com/pages/LEONI-Group-official-profile/193146627391754"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eoni.com/?q3-2012&amp;L=1" TargetMode="External"/><Relationship Id="rId14" Type="http://schemas.openxmlformats.org/officeDocument/2006/relationships/hyperlink" Target="mailto:presse@leoni.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1121</Words>
  <Characters>7069</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Media Relations Medienmitteilungen</vt:lpstr>
    </vt:vector>
  </TitlesOfParts>
  <Manager>Sven Schmidt</Manager>
  <Company>LEONI</Company>
  <LinksUpToDate>false</LinksUpToDate>
  <CharactersWithSpaces>8174</CharactersWithSpaces>
  <SharedDoc>false</SharedDoc>
  <HLinks>
    <vt:vector size="30" baseType="variant">
      <vt:variant>
        <vt:i4>917543</vt:i4>
      </vt:variant>
      <vt:variant>
        <vt:i4>18</vt:i4>
      </vt:variant>
      <vt:variant>
        <vt:i4>0</vt:i4>
      </vt:variant>
      <vt:variant>
        <vt:i4>5</vt:i4>
      </vt:variant>
      <vt:variant>
        <vt:lpwstr>mailto:presse@leoni.com</vt:lpwstr>
      </vt:variant>
      <vt:variant>
        <vt:lpwstr/>
      </vt:variant>
      <vt:variant>
        <vt:i4>3145833</vt:i4>
      </vt:variant>
      <vt:variant>
        <vt:i4>12</vt:i4>
      </vt:variant>
      <vt:variant>
        <vt:i4>0</vt:i4>
      </vt:variant>
      <vt:variant>
        <vt:i4>5</vt:i4>
      </vt:variant>
      <vt:variant>
        <vt:lpwstr>https://www.xing.com/companies/leoniag</vt:lpwstr>
      </vt:variant>
      <vt:variant>
        <vt:lpwstr/>
      </vt:variant>
      <vt:variant>
        <vt:i4>8257634</vt:i4>
      </vt:variant>
      <vt:variant>
        <vt:i4>6</vt:i4>
      </vt:variant>
      <vt:variant>
        <vt:i4>0</vt:i4>
      </vt:variant>
      <vt:variant>
        <vt:i4>5</vt:i4>
      </vt:variant>
      <vt:variant>
        <vt:lpwstr>http://www.facebook.com/pages/LEONI-Group-official-profile/193146627391754</vt:lpwstr>
      </vt:variant>
      <vt:variant>
        <vt:lpwstr/>
      </vt:variant>
      <vt:variant>
        <vt:i4>5963780</vt:i4>
      </vt:variant>
      <vt:variant>
        <vt:i4>3</vt:i4>
      </vt:variant>
      <vt:variant>
        <vt:i4>0</vt:i4>
      </vt:variant>
      <vt:variant>
        <vt:i4>5</vt:i4>
      </vt:variant>
      <vt:variant>
        <vt:lpwstr>http://www.leoni.com/?q3-2011&amp;L=1</vt:lpwstr>
      </vt:variant>
      <vt:variant>
        <vt:lpwstr/>
      </vt:variant>
      <vt:variant>
        <vt:i4>2555960</vt:i4>
      </vt:variant>
      <vt:variant>
        <vt:i4>0</vt:i4>
      </vt:variant>
      <vt:variant>
        <vt:i4>0</vt:i4>
      </vt:variant>
      <vt:variant>
        <vt:i4>5</vt:i4>
      </vt:variant>
      <vt:variant>
        <vt:lpwstr>http://www.media.leoni.com/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Relations Medienmitteilungen</dc:title>
  <dc:creator>Corporate Communications</dc:creator>
  <cp:lastModifiedBy>Schmidt, Sven</cp:lastModifiedBy>
  <cp:revision>4</cp:revision>
  <cp:lastPrinted>2012-11-12T09:30:00Z</cp:lastPrinted>
  <dcterms:created xsi:type="dcterms:W3CDTF">2012-11-12T08:39:00Z</dcterms:created>
  <dcterms:modified xsi:type="dcterms:W3CDTF">2012-11-12T09:46:00Z</dcterms:modified>
</cp:coreProperties>
</file>