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0C" w:rsidRPr="00E725C3" w:rsidRDefault="009B730C" w:rsidP="009B730C">
      <w:pPr>
        <w:pStyle w:val="MMU1"/>
        <w:rPr>
          <w:bCs w:val="0"/>
          <w:szCs w:val="24"/>
          <w:lang w:val="en-US"/>
        </w:rPr>
      </w:pPr>
      <w:r>
        <w:rPr>
          <w:bCs w:val="0"/>
          <w:szCs w:val="24"/>
          <w:lang w:val="en-GB"/>
        </w:rPr>
        <w:t>Leoni with a muted start to fiscal 2013</w:t>
      </w:r>
      <w:r w:rsidRPr="00E725C3">
        <w:rPr>
          <w:bCs w:val="0"/>
          <w:szCs w:val="24"/>
          <w:lang w:val="en-US"/>
        </w:rPr>
        <w:t xml:space="preserve">  </w:t>
      </w:r>
    </w:p>
    <w:p w:rsidR="009B730C" w:rsidRPr="00E725C3" w:rsidRDefault="009B730C" w:rsidP="009B730C">
      <w:pPr>
        <w:pStyle w:val="MMU2"/>
        <w:rPr>
          <w:rFonts w:cs="Times New Roman"/>
          <w:lang w:val="en-US"/>
        </w:rPr>
      </w:pPr>
      <w:r>
        <w:rPr>
          <w:rFonts w:cs="Times New Roman"/>
          <w:lang w:val="en-GB"/>
        </w:rPr>
        <w:t>Forecast for the year reaffirmed based on provisional first-quarter figures</w:t>
      </w:r>
      <w:r w:rsidRPr="00E725C3">
        <w:rPr>
          <w:rFonts w:cs="Times New Roman"/>
          <w:lang w:val="en-US"/>
        </w:rPr>
        <w:t xml:space="preserve"> </w:t>
      </w:r>
    </w:p>
    <w:p w:rsidR="009B730C" w:rsidRPr="00E725C3" w:rsidRDefault="009B730C" w:rsidP="009B730C">
      <w:pPr>
        <w:pStyle w:val="MMVorspann"/>
        <w:rPr>
          <w:rFonts w:cs="Times New Roman"/>
          <w:bCs w:val="0"/>
          <w:szCs w:val="24"/>
          <w:lang w:val="en-US"/>
        </w:rPr>
      </w:pPr>
      <w:r>
        <w:rPr>
          <w:rFonts w:cs="Times New Roman"/>
          <w:bCs w:val="0"/>
          <w:szCs w:val="24"/>
          <w:lang w:val="en-GB"/>
        </w:rPr>
        <w:t>Nuremberg, 30 April 2013 – Leoni, the leading provider of cables and cable systems to the automotive sector and other industries, released provisional figures for the first quarter of 2013 at its Annual General Meeting today.</w:t>
      </w:r>
      <w:r w:rsidRPr="00E725C3">
        <w:rPr>
          <w:rFonts w:cs="Times New Roman"/>
          <w:bCs w:val="0"/>
          <w:szCs w:val="24"/>
          <w:lang w:val="en-US"/>
        </w:rPr>
        <w:t xml:space="preserve"> </w:t>
      </w:r>
      <w:r>
        <w:rPr>
          <w:rFonts w:cs="Times New Roman"/>
          <w:bCs w:val="0"/>
          <w:szCs w:val="24"/>
          <w:lang w:val="en-GB"/>
        </w:rPr>
        <w:t>As expected, the Company made a subdued start into the current financial year.</w:t>
      </w:r>
    </w:p>
    <w:p w:rsidR="009B730C" w:rsidRPr="00E725C3" w:rsidRDefault="009B730C" w:rsidP="009B730C">
      <w:pPr>
        <w:pStyle w:val="MMFlietex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>Consolidated sales for the period from January to March amount to EUR 959.0 million (previous year: EUR 969.1 million) and thus almost match last year's very good level. Good sales to the automotive industry for the Asian and the North American market were a mainstay of the business.</w:t>
      </w:r>
      <w:r w:rsidRPr="00E725C3">
        <w:rPr>
          <w:rFonts w:cs="Times New Roman"/>
          <w:szCs w:val="24"/>
          <w:lang w:val="en-US"/>
        </w:rPr>
        <w:t xml:space="preserve"> </w:t>
      </w:r>
    </w:p>
    <w:p w:rsidR="009B730C" w:rsidRPr="00E725C3" w:rsidRDefault="009B730C" w:rsidP="009B730C">
      <w:pPr>
        <w:pStyle w:val="MMFlietex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>According to provisional calculations, earnings before interest and taxes (EBIT) came to EUR 38.5 million (previous year: EUR 94.2 million).</w:t>
      </w:r>
      <w:r w:rsidRPr="00E725C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GB"/>
        </w:rPr>
        <w:t>This significant year-on-year decrease is attributable mostly to the fact that a large amount of non-recurring income boosted the result in the first quarter of 2012.</w:t>
      </w:r>
      <w:r w:rsidRPr="00E725C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GB"/>
        </w:rPr>
        <w:t>Furthermore, this reflected budgeted start-up costs and pre-production spending on numerous new wiring system projects, as well as spending on larger IT projects, during the period under report.</w:t>
      </w:r>
    </w:p>
    <w:p w:rsidR="0065356D" w:rsidRDefault="009B730C" w:rsidP="009B730C">
      <w:pPr>
        <w:pStyle w:val="MMFlietext"/>
        <w:rPr>
          <w:lang w:val="en-GB"/>
        </w:rPr>
      </w:pPr>
      <w:r>
        <w:rPr>
          <w:rFonts w:cs="Times New Roman"/>
          <w:szCs w:val="24"/>
          <w:lang w:val="en-GB"/>
        </w:rPr>
        <w:t>Leoni is confident of better performance in the second half of 2013 than in the first six months.</w:t>
      </w:r>
      <w:r w:rsidRPr="00E725C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GB"/>
        </w:rPr>
        <w:t xml:space="preserve">The Company therefore reaffirms its forecast for the year as a whole, targeting sales of approx. EUR 3.7 billion and EBIT of approx. </w:t>
      </w:r>
      <w:r>
        <w:rPr>
          <w:rFonts w:cs="Times New Roman"/>
          <w:szCs w:val="24"/>
        </w:rPr>
        <w:t xml:space="preserve">EUR 170 </w:t>
      </w:r>
      <w:proofErr w:type="spellStart"/>
      <w:r>
        <w:rPr>
          <w:rFonts w:cs="Times New Roman"/>
          <w:szCs w:val="24"/>
        </w:rPr>
        <w:t>million</w:t>
      </w:r>
      <w:proofErr w:type="spellEnd"/>
      <w:r w:rsidR="0065356D">
        <w:rPr>
          <w:lang w:val="en-GB"/>
        </w:rPr>
        <w:t xml:space="preserve">. </w:t>
      </w:r>
    </w:p>
    <w:p w:rsidR="00F76833" w:rsidRPr="0065356D" w:rsidRDefault="00F76833" w:rsidP="00744F2F">
      <w:pPr>
        <w:ind w:right="1922"/>
        <w:rPr>
          <w:rFonts w:ascii="Arial" w:hAnsi="Arial" w:cs="Arial"/>
          <w:i/>
          <w:sz w:val="22"/>
          <w:szCs w:val="22"/>
          <w:lang w:val="en-GB"/>
        </w:rPr>
      </w:pPr>
      <w:r w:rsidRPr="0065356D">
        <w:rPr>
          <w:rFonts w:ascii="Arial" w:hAnsi="Arial" w:cs="Arial"/>
          <w:i/>
          <w:sz w:val="22"/>
          <w:szCs w:val="22"/>
          <w:lang w:val="en-GB"/>
        </w:rPr>
        <w:t>(</w:t>
      </w:r>
      <w:r w:rsidR="005C1DA5" w:rsidRPr="0065356D">
        <w:rPr>
          <w:rFonts w:ascii="Arial" w:hAnsi="Arial" w:cs="Arial"/>
          <w:i/>
          <w:sz w:val="22"/>
          <w:szCs w:val="22"/>
          <w:lang w:val="en-GB"/>
        </w:rPr>
        <w:t>3,076</w:t>
      </w:r>
      <w:r w:rsidRPr="0065356D">
        <w:rPr>
          <w:rFonts w:ascii="Arial" w:hAnsi="Arial" w:cs="Arial"/>
          <w:i/>
          <w:sz w:val="22"/>
          <w:szCs w:val="22"/>
          <w:lang w:val="en-GB"/>
        </w:rPr>
        <w:t xml:space="preserve"> characters incl</w:t>
      </w:r>
      <w:r w:rsidR="00E07C7C" w:rsidRPr="0065356D">
        <w:rPr>
          <w:rFonts w:ascii="Arial" w:hAnsi="Arial" w:cs="Arial"/>
          <w:i/>
          <w:sz w:val="22"/>
          <w:szCs w:val="22"/>
          <w:lang w:val="en-GB"/>
        </w:rPr>
        <w:t>.</w:t>
      </w:r>
      <w:r w:rsidRPr="0065356D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E07C7C" w:rsidRPr="0065356D">
        <w:rPr>
          <w:rFonts w:ascii="Arial" w:hAnsi="Arial" w:cs="Arial"/>
          <w:i/>
          <w:sz w:val="22"/>
          <w:szCs w:val="22"/>
          <w:lang w:val="en-GB"/>
        </w:rPr>
        <w:t>blanks</w:t>
      </w:r>
      <w:r w:rsidRPr="0065356D">
        <w:rPr>
          <w:rFonts w:ascii="Arial" w:hAnsi="Arial" w:cs="Arial"/>
          <w:i/>
          <w:sz w:val="22"/>
          <w:szCs w:val="22"/>
          <w:lang w:val="en-GB"/>
        </w:rPr>
        <w:t>)</w:t>
      </w:r>
    </w:p>
    <w:p w:rsidR="00F76833" w:rsidRPr="0065356D" w:rsidRDefault="00F76833" w:rsidP="00744F2F">
      <w:pPr>
        <w:spacing w:before="120"/>
        <w:ind w:right="1922"/>
        <w:rPr>
          <w:rFonts w:ascii="Arial" w:hAnsi="Arial" w:cs="Arial"/>
          <w:i/>
          <w:sz w:val="21"/>
          <w:lang w:val="en-GB"/>
        </w:rPr>
      </w:pPr>
      <w:r w:rsidRPr="0065356D">
        <w:rPr>
          <w:rFonts w:ascii="Arial" w:hAnsi="Arial" w:cs="Arial"/>
          <w:sz w:val="36"/>
          <w:szCs w:val="36"/>
          <w:lang w:val="en-GB"/>
        </w:rPr>
        <w:sym w:font="Wingdings" w:char="F046"/>
      </w:r>
      <w:r w:rsidR="001E57FC">
        <w:rPr>
          <w:rFonts w:ascii="Arial" w:hAnsi="Arial" w:cs="Arial"/>
          <w:i/>
          <w:sz w:val="22"/>
          <w:szCs w:val="22"/>
          <w:lang w:val="en-GB"/>
        </w:rPr>
        <w:t xml:space="preserve">Illustration </w:t>
      </w:r>
      <w:r w:rsidRPr="0065356D">
        <w:rPr>
          <w:rFonts w:ascii="Arial" w:hAnsi="Arial" w:cs="Arial"/>
          <w:i/>
          <w:sz w:val="22"/>
          <w:szCs w:val="22"/>
          <w:lang w:val="en-GB"/>
        </w:rPr>
        <w:t>materi</w:t>
      </w:r>
      <w:bookmarkStart w:id="0" w:name="_GoBack"/>
      <w:bookmarkEnd w:id="0"/>
      <w:r w:rsidRPr="0065356D">
        <w:rPr>
          <w:rFonts w:ascii="Arial" w:hAnsi="Arial" w:cs="Arial"/>
          <w:i/>
          <w:sz w:val="22"/>
          <w:szCs w:val="22"/>
          <w:lang w:val="en-GB"/>
        </w:rPr>
        <w:t xml:space="preserve">al can be downloaded from </w:t>
      </w:r>
      <w:hyperlink r:id="rId8" w:history="1">
        <w:r w:rsidRPr="0065356D">
          <w:rPr>
            <w:rStyle w:val="Hyperlink"/>
            <w:rFonts w:ascii="Arial" w:hAnsi="Arial" w:cs="Arial"/>
            <w:i/>
            <w:sz w:val="22"/>
            <w:szCs w:val="22"/>
            <w:lang w:val="en-GB"/>
          </w:rPr>
          <w:t>www.media.leoni.com</w:t>
        </w:r>
      </w:hyperlink>
    </w:p>
    <w:p w:rsidR="00F76833" w:rsidRPr="00C85271" w:rsidRDefault="00F76833" w:rsidP="00744F2F">
      <w:pPr>
        <w:pStyle w:val="MMKurzprofilberschrift"/>
        <w:ind w:right="1922"/>
        <w:rPr>
          <w:lang w:val="en-GB"/>
        </w:rPr>
      </w:pPr>
      <w:r w:rsidRPr="00C85271">
        <w:rPr>
          <w:lang w:val="en-GB"/>
        </w:rPr>
        <w:t>About the Leoni Group</w:t>
      </w:r>
    </w:p>
    <w:p w:rsidR="00F76833" w:rsidRDefault="00F76833" w:rsidP="00744F2F">
      <w:pPr>
        <w:pStyle w:val="MMKurzprofil"/>
        <w:ind w:right="1922"/>
        <w:rPr>
          <w:lang w:val="en-US"/>
        </w:rPr>
      </w:pPr>
      <w:r w:rsidRPr="00C85271">
        <w:rPr>
          <w:lang w:val="en-GB"/>
        </w:rPr>
        <w:t xml:space="preserve">Leoni is a global supplier of wires, optical </w:t>
      </w:r>
      <w:proofErr w:type="spellStart"/>
      <w:r w:rsidRPr="00C85271">
        <w:rPr>
          <w:lang w:val="en-GB"/>
        </w:rPr>
        <w:t>fibers</w:t>
      </w:r>
      <w:proofErr w:type="spellEnd"/>
      <w:r w:rsidRPr="00C85271">
        <w:rPr>
          <w:lang w:val="en-GB"/>
        </w:rPr>
        <w:t>, cables and cable systems as well as related services for the automotive sector and further industries. Leoni develops and produces technically sophisticated products fro</w:t>
      </w:r>
      <w:r>
        <w:rPr>
          <w:lang w:val="en-GB"/>
        </w:rPr>
        <w:t xml:space="preserve">m single-core automotive cables </w:t>
      </w:r>
      <w:r w:rsidRPr="00C85271">
        <w:rPr>
          <w:lang w:val="en-GB"/>
        </w:rPr>
        <w:t xml:space="preserve">through to complete wiring systems. </w:t>
      </w:r>
      <w:proofErr w:type="spellStart"/>
      <w:r w:rsidRPr="00C85271">
        <w:rPr>
          <w:lang w:val="en-GB"/>
        </w:rPr>
        <w:t>Leoni’s</w:t>
      </w:r>
      <w:proofErr w:type="spellEnd"/>
      <w:r w:rsidRPr="00C85271">
        <w:rPr>
          <w:lang w:val="en-GB"/>
        </w:rPr>
        <w:t xml:space="preserve"> product range also comprises wires and strands, standardised cables, special cables and cable system assemblies for various </w:t>
      </w:r>
      <w:r w:rsidRPr="00C85271">
        <w:rPr>
          <w:lang w:val="en-GB"/>
        </w:rPr>
        <w:lastRenderedPageBreak/>
        <w:t xml:space="preserve">industrial markets. The group of companies, which is listed on the German MDAX, employs </w:t>
      </w:r>
      <w:r w:rsidR="00744F2F">
        <w:rPr>
          <w:lang w:val="en-GB"/>
        </w:rPr>
        <w:t xml:space="preserve">about </w:t>
      </w:r>
      <w:r w:rsidR="001E57FC">
        <w:rPr>
          <w:lang w:val="en-GB"/>
        </w:rPr>
        <w:t>60</w:t>
      </w:r>
      <w:r w:rsidRPr="00C85271">
        <w:rPr>
          <w:lang w:val="en-GB"/>
        </w:rPr>
        <w:t>,000 people in 3</w:t>
      </w:r>
      <w:r w:rsidR="00744F2F">
        <w:rPr>
          <w:lang w:val="en-GB"/>
        </w:rPr>
        <w:t>2</w:t>
      </w:r>
      <w:r w:rsidRPr="00C85271">
        <w:rPr>
          <w:lang w:val="en-GB"/>
        </w:rPr>
        <w:t xml:space="preserve"> countries </w:t>
      </w:r>
      <w:r w:rsidR="006C41D1" w:rsidRPr="00C85271">
        <w:rPr>
          <w:lang w:val="en-GB"/>
        </w:rPr>
        <w:t xml:space="preserve">and generated consolidated sales of </w:t>
      </w:r>
      <w:r w:rsidR="006C41D1" w:rsidRPr="00B572CD">
        <w:rPr>
          <w:lang w:val="en-US"/>
        </w:rPr>
        <w:t>EUR 3.</w:t>
      </w:r>
      <w:r w:rsidR="006C41D1">
        <w:rPr>
          <w:lang w:val="en-US"/>
        </w:rPr>
        <w:t>8</w:t>
      </w:r>
      <w:r w:rsidR="00E324EF">
        <w:rPr>
          <w:lang w:val="en-US"/>
        </w:rPr>
        <w:t>1</w:t>
      </w:r>
      <w:r w:rsidR="006C41D1" w:rsidRPr="00B572CD">
        <w:rPr>
          <w:lang w:val="en-US"/>
        </w:rPr>
        <w:t xml:space="preserve"> billion in 201</w:t>
      </w:r>
      <w:r w:rsidR="006C41D1">
        <w:rPr>
          <w:lang w:val="en-US"/>
        </w:rPr>
        <w:t>2</w:t>
      </w:r>
      <w:r>
        <w:rPr>
          <w:lang w:val="en-US"/>
        </w:rPr>
        <w:t>.</w:t>
      </w:r>
    </w:p>
    <w:p w:rsidR="00B351E3" w:rsidRPr="00541D3C" w:rsidRDefault="00B351E3" w:rsidP="00744F2F">
      <w:pPr>
        <w:pStyle w:val="MMKurzprofil"/>
        <w:rPr>
          <w:lang w:val="en-US"/>
        </w:rPr>
      </w:pPr>
    </w:p>
    <w:p w:rsidR="00B351E3" w:rsidRPr="00541D3C" w:rsidRDefault="00406CDF" w:rsidP="00744F2F">
      <w:pPr>
        <w:pStyle w:val="MMKurzprofil"/>
        <w:rPr>
          <w:lang w:val="en-US"/>
        </w:rPr>
      </w:pPr>
      <w:hyperlink r:id="rId9" w:tgtFrame="_blank" w:history="1">
        <w:r w:rsidR="009B730C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.25pt;height:14.25pt" wrapcoords="-1137 0 -1137 20463 21600 20463 21600 0 -1137 0" o:allowoverlap="f" o:button="t">
              <v:imagedata r:id="rId10" o:title=""/>
            </v:shape>
          </w:pict>
        </w:r>
      </w:hyperlink>
      <w:r w:rsidR="00B351E3" w:rsidRPr="00541D3C">
        <w:rPr>
          <w:noProof/>
          <w:lang w:val="en-US"/>
        </w:rPr>
        <w:t xml:space="preserve"> </w:t>
      </w:r>
      <w:hyperlink r:id="rId11" w:tgtFrame="_blank" w:history="1">
        <w:r w:rsidR="009B730C">
          <w:pict>
            <v:shape id="_x0000_i1026" type="#_x0000_t75" style="width:14.25pt;height:14.25pt" wrapcoords="-1137 0 -1137 20463 21600 20463 21600 0 -1137 0" o:allowoverlap="f" o:button="t">
              <v:imagedata r:id="rId12" o:title=""/>
            </v:shape>
          </w:pict>
        </w:r>
      </w:hyperlink>
    </w:p>
    <w:p w:rsidR="00B351E3" w:rsidRPr="00541D3C" w:rsidRDefault="00B351E3" w:rsidP="0065356D">
      <w:pPr>
        <w:pStyle w:val="MMKurzprofilberschrift"/>
        <w:rPr>
          <w:lang w:val="en-US"/>
        </w:rPr>
        <w:sectPr w:rsidR="00B351E3" w:rsidRPr="00541D3C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 w:code="9"/>
          <w:pgMar w:top="2977" w:right="833" w:bottom="1701" w:left="1418" w:header="0" w:footer="742" w:gutter="0"/>
          <w:cols w:space="708"/>
        </w:sectPr>
      </w:pPr>
    </w:p>
    <w:p w:rsidR="00744F2F" w:rsidRPr="00C85271" w:rsidRDefault="00744F2F" w:rsidP="00744F2F">
      <w:pPr>
        <w:pStyle w:val="MMKurzprofilberschrift"/>
        <w:rPr>
          <w:rFonts w:cs="Times New Roman"/>
          <w:szCs w:val="24"/>
          <w:lang w:val="en-GB"/>
        </w:rPr>
      </w:pPr>
      <w:r w:rsidRPr="00C85271">
        <w:rPr>
          <w:rFonts w:cs="Times New Roman"/>
          <w:szCs w:val="24"/>
          <w:lang w:val="en-GB"/>
        </w:rPr>
        <w:lastRenderedPageBreak/>
        <w:t>Contact person for journalists</w:t>
      </w:r>
    </w:p>
    <w:p w:rsidR="00744F2F" w:rsidRPr="00C85271" w:rsidRDefault="00744F2F" w:rsidP="00744F2F">
      <w:pPr>
        <w:pStyle w:val="MMKurzprofil"/>
        <w:rPr>
          <w:rFonts w:cs="Times New Roman"/>
          <w:szCs w:val="24"/>
          <w:lang w:val="en-GB"/>
        </w:rPr>
      </w:pPr>
      <w:r w:rsidRPr="00C85271">
        <w:rPr>
          <w:rFonts w:cs="Times New Roman"/>
          <w:szCs w:val="24"/>
          <w:lang w:val="en-GB"/>
        </w:rPr>
        <w:t>Sven Schmidt</w:t>
      </w:r>
    </w:p>
    <w:p w:rsidR="00744F2F" w:rsidRDefault="00744F2F" w:rsidP="00744F2F">
      <w:pPr>
        <w:pStyle w:val="MMKurzprofil"/>
        <w:rPr>
          <w:rFonts w:cs="Times New Roman"/>
          <w:szCs w:val="24"/>
          <w:lang w:val="en-GB"/>
        </w:rPr>
      </w:pPr>
      <w:r w:rsidRPr="00C85271">
        <w:rPr>
          <w:rFonts w:cs="Times New Roman"/>
          <w:szCs w:val="24"/>
          <w:lang w:val="en-GB"/>
        </w:rPr>
        <w:t>Corporate Public &amp; Media Relations</w:t>
      </w:r>
    </w:p>
    <w:p w:rsidR="00744F2F" w:rsidRPr="00C85271" w:rsidRDefault="00744F2F" w:rsidP="00744F2F">
      <w:pPr>
        <w:pStyle w:val="MMKurzprofil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LEONI AG</w:t>
      </w:r>
    </w:p>
    <w:p w:rsidR="00744F2F" w:rsidRPr="00C85271" w:rsidRDefault="00744F2F" w:rsidP="00744F2F">
      <w:pPr>
        <w:pStyle w:val="MMKurzprofil"/>
        <w:tabs>
          <w:tab w:val="clear" w:pos="8505"/>
        </w:tabs>
        <w:rPr>
          <w:rFonts w:cs="Times New Roman"/>
          <w:szCs w:val="24"/>
          <w:lang w:val="en-GB"/>
        </w:rPr>
      </w:pPr>
      <w:r w:rsidRPr="00C85271">
        <w:rPr>
          <w:rFonts w:cs="Times New Roman"/>
          <w:szCs w:val="24"/>
          <w:lang w:val="en-GB"/>
        </w:rPr>
        <w:t>Phone</w:t>
      </w:r>
      <w:r w:rsidRPr="00C85271">
        <w:rPr>
          <w:rFonts w:cs="Times New Roman"/>
          <w:szCs w:val="24"/>
          <w:lang w:val="en-GB"/>
        </w:rPr>
        <w:tab/>
        <w:t>+49 (0)911-2023-467</w:t>
      </w:r>
    </w:p>
    <w:p w:rsidR="00744F2F" w:rsidRPr="00C85271" w:rsidRDefault="00744F2F" w:rsidP="00744F2F">
      <w:pPr>
        <w:pStyle w:val="MMKurzprofil"/>
        <w:tabs>
          <w:tab w:val="clear" w:pos="8505"/>
        </w:tabs>
        <w:rPr>
          <w:rFonts w:cs="Times New Roman"/>
          <w:szCs w:val="24"/>
          <w:lang w:val="en-GB"/>
        </w:rPr>
      </w:pPr>
      <w:r w:rsidRPr="00C85271">
        <w:rPr>
          <w:rFonts w:cs="Times New Roman"/>
          <w:szCs w:val="24"/>
          <w:lang w:val="en-GB"/>
        </w:rPr>
        <w:t>Fax</w:t>
      </w:r>
      <w:r w:rsidRPr="00C85271">
        <w:rPr>
          <w:rFonts w:cs="Times New Roman"/>
          <w:szCs w:val="24"/>
          <w:lang w:val="en-GB"/>
        </w:rPr>
        <w:tab/>
        <w:t>+49 (0)911-2023-231</w:t>
      </w:r>
    </w:p>
    <w:p w:rsidR="00744F2F" w:rsidRPr="00744F2F" w:rsidRDefault="00744F2F" w:rsidP="00744F2F">
      <w:pPr>
        <w:pStyle w:val="MMKurzprofil"/>
        <w:tabs>
          <w:tab w:val="clear" w:pos="8505"/>
        </w:tabs>
        <w:rPr>
          <w:rFonts w:cs="Times New Roman"/>
          <w:szCs w:val="24"/>
          <w:lang w:val="en-GB"/>
        </w:rPr>
      </w:pPr>
      <w:r w:rsidRPr="00C85271">
        <w:rPr>
          <w:rFonts w:cs="Times New Roman"/>
          <w:szCs w:val="24"/>
          <w:lang w:val="en-GB"/>
        </w:rPr>
        <w:t>E-mail</w:t>
      </w:r>
      <w:r w:rsidRPr="00C85271">
        <w:rPr>
          <w:rFonts w:cs="Times New Roman"/>
          <w:szCs w:val="24"/>
          <w:lang w:val="en-GB"/>
        </w:rPr>
        <w:tab/>
      </w:r>
      <w:hyperlink r:id="rId17" w:history="1">
        <w:r w:rsidRPr="00C85271">
          <w:rPr>
            <w:rStyle w:val="Hyperlink"/>
            <w:rFonts w:cs="Times New Roman"/>
            <w:szCs w:val="24"/>
            <w:lang w:val="en-GB"/>
          </w:rPr>
          <w:t>presse@leoni.com</w:t>
        </w:r>
      </w:hyperlink>
    </w:p>
    <w:sectPr w:rsidR="00744F2F" w:rsidRPr="00744F2F" w:rsidSect="00744F2F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0" w:h="16840" w:code="9"/>
      <w:pgMar w:top="2977" w:right="833" w:bottom="1701" w:left="1418" w:header="0" w:footer="3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0A" w:rsidRDefault="008D540A">
      <w:pPr>
        <w:rPr>
          <w:sz w:val="16"/>
        </w:rPr>
      </w:pPr>
      <w:r>
        <w:separator/>
      </w:r>
    </w:p>
  </w:endnote>
  <w:endnote w:type="continuationSeparator" w:id="0">
    <w:p w:rsidR="008D540A" w:rsidRDefault="008D540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E07C7C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i/>
        <w:sz w:val="12"/>
      </w:rPr>
    </w:pPr>
    <w:r>
      <w:rPr>
        <w:rFonts w:ascii="Arial" w:hAnsi="Arial"/>
        <w:i/>
        <w:noProof/>
        <w:sz w:val="16"/>
      </w:rPr>
      <w:t>p</w:t>
    </w:r>
    <w:r w:rsidR="008F70BC">
      <w:rPr>
        <w:rFonts w:ascii="Arial" w:hAnsi="Arial"/>
        <w:i/>
        <w:noProof/>
        <w:sz w:val="16"/>
      </w:rPr>
      <w:t>age</w:t>
    </w:r>
    <w:r w:rsidR="00B351E3">
      <w:rPr>
        <w:rFonts w:ascii="Arial" w:hAnsi="Arial"/>
        <w:i/>
        <w:noProof/>
        <w:sz w:val="16"/>
      </w:rPr>
      <w:t xml:space="preserve"> </w:t>
    </w:r>
    <w:r w:rsidR="00B351E3">
      <w:rPr>
        <w:rStyle w:val="Seitenzahl"/>
        <w:rFonts w:ascii="Arial" w:hAnsi="Arial"/>
        <w:i/>
        <w:noProof/>
        <w:sz w:val="16"/>
      </w:rPr>
      <w:fldChar w:fldCharType="begin"/>
    </w:r>
    <w:r w:rsidR="00B351E3">
      <w:rPr>
        <w:rStyle w:val="Seitenzahl"/>
        <w:rFonts w:ascii="Arial" w:hAnsi="Arial"/>
        <w:i/>
        <w:noProof/>
        <w:sz w:val="16"/>
      </w:rPr>
      <w:instrText xml:space="preserve"> PAGE </w:instrText>
    </w:r>
    <w:r w:rsidR="00B351E3">
      <w:rPr>
        <w:rStyle w:val="Seitenzahl"/>
        <w:rFonts w:ascii="Arial" w:hAnsi="Arial"/>
        <w:i/>
        <w:noProof/>
        <w:sz w:val="16"/>
      </w:rPr>
      <w:fldChar w:fldCharType="separate"/>
    </w:r>
    <w:r w:rsidR="00406CDF">
      <w:rPr>
        <w:rStyle w:val="Seitenzahl"/>
        <w:rFonts w:ascii="Arial" w:hAnsi="Arial"/>
        <w:i/>
        <w:noProof/>
        <w:sz w:val="16"/>
      </w:rPr>
      <w:t>1</w:t>
    </w:r>
    <w:r w:rsidR="00B351E3">
      <w:rPr>
        <w:rStyle w:val="Seitenzahl"/>
        <w:rFonts w:ascii="Arial" w:hAnsi="Arial"/>
        <w:i/>
        <w:noProof/>
        <w:sz w:val="16"/>
      </w:rPr>
      <w:fldChar w:fldCharType="end"/>
    </w:r>
    <w:r w:rsidR="00B351E3">
      <w:rPr>
        <w:rStyle w:val="Seitenzahl"/>
        <w:rFonts w:ascii="Arial" w:hAnsi="Arial"/>
        <w:i/>
        <w:noProof/>
        <w:sz w:val="16"/>
      </w:rPr>
      <w:t xml:space="preserve"> </w:t>
    </w:r>
    <w:r w:rsidR="008F70BC">
      <w:rPr>
        <w:rStyle w:val="Seitenzahl"/>
        <w:rFonts w:ascii="Arial" w:hAnsi="Arial"/>
        <w:i/>
        <w:noProof/>
        <w:sz w:val="16"/>
      </w:rPr>
      <w:t>of</w:t>
    </w:r>
    <w:r w:rsidR="00B351E3">
      <w:rPr>
        <w:rStyle w:val="Seitenzahl"/>
        <w:rFonts w:ascii="Arial" w:hAnsi="Arial"/>
        <w:i/>
        <w:noProof/>
        <w:sz w:val="16"/>
      </w:rPr>
      <w:t xml:space="preserve"> </w:t>
    </w:r>
    <w:r w:rsidR="00B351E3">
      <w:rPr>
        <w:rStyle w:val="Seitenzahl"/>
        <w:rFonts w:ascii="Arial" w:hAnsi="Arial"/>
        <w:i/>
        <w:noProof/>
        <w:sz w:val="16"/>
      </w:rPr>
      <w:fldChar w:fldCharType="begin"/>
    </w:r>
    <w:r w:rsidR="00B351E3">
      <w:rPr>
        <w:rStyle w:val="Seitenzahl"/>
        <w:rFonts w:ascii="Arial" w:hAnsi="Arial"/>
        <w:i/>
        <w:noProof/>
        <w:sz w:val="16"/>
      </w:rPr>
      <w:instrText xml:space="preserve"> NUMPAGES </w:instrText>
    </w:r>
    <w:r w:rsidR="00B351E3">
      <w:rPr>
        <w:rStyle w:val="Seitenzahl"/>
        <w:rFonts w:ascii="Arial" w:hAnsi="Arial"/>
        <w:i/>
        <w:noProof/>
        <w:sz w:val="16"/>
      </w:rPr>
      <w:fldChar w:fldCharType="separate"/>
    </w:r>
    <w:r w:rsidR="00406CDF">
      <w:rPr>
        <w:rStyle w:val="Seitenzahl"/>
        <w:rFonts w:ascii="Arial" w:hAnsi="Arial"/>
        <w:i/>
        <w:noProof/>
        <w:sz w:val="16"/>
      </w:rPr>
      <w:t>2</w:t>
    </w:r>
    <w:r w:rsidR="00B351E3">
      <w:rPr>
        <w:rStyle w:val="Seitenzahl"/>
        <w:rFonts w:ascii="Arial" w:hAnsi="Arial"/>
        <w:i/>
        <w:noProof/>
        <w:sz w:val="16"/>
      </w:rPr>
      <w:fldChar w:fldCharType="end"/>
    </w:r>
    <w:r w:rsidR="00B351E3">
      <w:rPr>
        <w:rFonts w:ascii="Arial" w:hAnsi="Arial"/>
        <w:b/>
        <w:i/>
        <w:color w:val="004089"/>
        <w:sz w:val="12"/>
      </w:rPr>
      <w:tab/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B351E3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</w:rPr>
    </w:pPr>
    <w:r>
      <w:rPr>
        <w:rFonts w:ascii="Verdana" w:hAnsi="Verdana"/>
        <w:b/>
        <w:color w:val="004089"/>
        <w:sz w:val="12"/>
      </w:rPr>
      <w:tab/>
    </w:r>
    <w:r>
      <w:rPr>
        <w:rFonts w:ascii="Verdana" w:hAnsi="Verdana"/>
        <w:b/>
        <w:noProof/>
        <w:color w:val="004089"/>
        <w:sz w:val="12"/>
      </w:rPr>
      <w:t>Leoni AG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Marienstraße 7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Sitz und Registergericht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Vorsitzender des Aufsichtsrats:</w:t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D-90402 Nürnberg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Nürnberg HRB 202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Werner Rupp</w:t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Telefon +49 (0)911-2023-0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USt-ID-Nr.: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noProof/>
        <w:sz w:val="12"/>
      </w:rPr>
      <w:t>DE 133500751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Vorstand:</w:t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Telefax +49 (0)911-2023-231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Klaus Probst (Vorsitzender)</w:t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E-Mail   info@leoni.com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Dieter Bellé</w:t>
    </w:r>
  </w:p>
  <w:p w:rsidR="00B351E3" w:rsidRDefault="00B351E3">
    <w:pPr>
      <w:pStyle w:val="Fuzeile"/>
      <w:tabs>
        <w:tab w:val="left" w:pos="3788"/>
        <w:tab w:val="left" w:pos="7729"/>
      </w:tabs>
      <w:spacing w:before="20"/>
    </w:pP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www.leoni.com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Uwe H. Lamann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Default="00744F2F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sz w:val="12"/>
      </w:rPr>
    </w:pPr>
    <w:r>
      <w:rPr>
        <w:rFonts w:ascii="Arial" w:hAnsi="Arial"/>
        <w:i/>
        <w:noProof/>
        <w:sz w:val="16"/>
      </w:rPr>
      <w:t xml:space="preserve">page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PAGE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>
      <w:rPr>
        <w:rStyle w:val="Seitenzahl"/>
        <w:rFonts w:ascii="Arial" w:hAnsi="Arial"/>
        <w:i/>
        <w:noProof/>
        <w:sz w:val="16"/>
      </w:rPr>
      <w:t>3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Style w:val="Seitenzahl"/>
        <w:rFonts w:ascii="Arial" w:hAnsi="Arial"/>
        <w:i/>
        <w:noProof/>
        <w:sz w:val="16"/>
      </w:rPr>
      <w:t xml:space="preserve"> of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NUMPAGES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406CDF">
      <w:rPr>
        <w:rStyle w:val="Seitenzahl"/>
        <w:rFonts w:ascii="Arial" w:hAnsi="Arial"/>
        <w:i/>
        <w:noProof/>
        <w:sz w:val="16"/>
      </w:rPr>
      <w:t>2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Fonts w:ascii="Arial" w:hAnsi="Arial"/>
        <w:b/>
        <w:color w:val="004089"/>
        <w:sz w:val="12"/>
      </w:rPr>
      <w:tab/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Default="00744F2F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</w:rPr>
    </w:pPr>
    <w:r>
      <w:rPr>
        <w:rFonts w:ascii="Verdana" w:hAnsi="Verdana"/>
        <w:b/>
        <w:color w:val="004089"/>
        <w:sz w:val="12"/>
      </w:rPr>
      <w:tab/>
    </w:r>
    <w:r>
      <w:rPr>
        <w:rFonts w:ascii="Verdana" w:hAnsi="Verdana"/>
        <w:b/>
        <w:noProof/>
        <w:color w:val="004089"/>
        <w:sz w:val="12"/>
      </w:rPr>
      <w:t>Leoni AG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Marienstraße 7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Sitz und Registergericht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Vorsitzender des Aufsichtsrats: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D-90402 Nürnberg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Nürnberg HRB 202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Werner Rupp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Telefon +49 (0)911-2023-0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USt-ID-Nr.: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noProof/>
        <w:sz w:val="12"/>
      </w:rPr>
      <w:t>DE 133500751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Vorstand: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Telefax +49 (0)911-2023-231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Klaus Probst (Vorsitzender)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E-Mail   info@leoni.com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Dieter Bellé</w:t>
    </w:r>
  </w:p>
  <w:p w:rsidR="008F37D5" w:rsidRDefault="00744F2F">
    <w:pPr>
      <w:pStyle w:val="Fuzeile"/>
      <w:tabs>
        <w:tab w:val="left" w:pos="3788"/>
        <w:tab w:val="left" w:pos="7729"/>
      </w:tabs>
      <w:spacing w:before="20"/>
    </w:pP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www.leoni.com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0A" w:rsidRDefault="008D540A">
      <w:pPr>
        <w:rPr>
          <w:sz w:val="16"/>
        </w:rPr>
      </w:pPr>
      <w:r>
        <w:separator/>
      </w:r>
    </w:p>
  </w:footnote>
  <w:footnote w:type="continuationSeparator" w:id="0">
    <w:p w:rsidR="008D540A" w:rsidRDefault="008D540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406CDF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napToGrid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6.45pt;margin-top:42.55pt;width:96.8pt;height:23.2pt;z-index:251658240;mso-position-horizontal-relative:page;mso-position-vertical-relative:page" o:allowoverlap="f">
          <v:imagedata r:id="rId1" o:title=""/>
          <w10:wrap anchorx="page" anchory="page"/>
          <w10:anchorlock/>
        </v:shape>
      </w:pict>
    </w:r>
  </w:p>
  <w:p w:rsidR="00B351E3" w:rsidRDefault="00B351E3">
    <w:pPr>
      <w:spacing w:before="60" w:line="360" w:lineRule="auto"/>
      <w:ind w:right="1429"/>
      <w:rPr>
        <w:rFonts w:ascii="Arial" w:hAnsi="Arial"/>
        <w:b/>
        <w:sz w:val="20"/>
      </w:rPr>
    </w:pPr>
  </w:p>
  <w:p w:rsidR="00B351E3" w:rsidRDefault="00744F2F" w:rsidP="008F70BC">
    <w:pPr>
      <w:spacing w:line="360" w:lineRule="auto"/>
      <w:ind w:right="1429"/>
      <w:rPr>
        <w:rFonts w:ascii="Verdana" w:hAnsi="Verdana"/>
        <w:sz w:val="20"/>
      </w:rPr>
    </w:pPr>
    <w:r>
      <w:rPr>
        <w:rFonts w:ascii="Arial" w:hAnsi="Arial"/>
        <w:b/>
        <w:noProof/>
        <w:sz w:val="20"/>
      </w:rPr>
      <w:t>MEDIA</w:t>
    </w:r>
    <w:r w:rsidR="008F70BC">
      <w:rPr>
        <w:rFonts w:ascii="Arial" w:hAnsi="Arial"/>
        <w:b/>
        <w:noProof/>
        <w:sz w:val="20"/>
      </w:rPr>
      <w:t xml:space="preserve"> RELEASE</w:t>
    </w: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406CDF">
    <w:pPr>
      <w:pStyle w:val="Kopfzeile"/>
      <w:ind w:right="12"/>
      <w:rPr>
        <w:rFonts w:ascii="Verdana" w:hAnsi="Verdana"/>
        <w:sz w:val="20"/>
      </w:rPr>
    </w:pPr>
    <w:r>
      <w:rPr>
        <w:noProof/>
        <w:snapToGrid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35pt;margin-top:-111.95pt;width:96.8pt;height:23.2pt;z-index:251657216;mso-position-horizontal-relative:margin;mso-position-vertical-relative:margin" o:allowoverlap="f">
          <v:imagedata r:id="rId1" o:title=""/>
          <w10:wrap anchorx="margin" anchory="margin"/>
        </v:shape>
      </w:pict>
    </w: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Pr="00F17738" w:rsidRDefault="00406CDF" w:rsidP="00F65C5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8F37D5" w:rsidRDefault="00406CDF" w:rsidP="00F65C5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8F37D5" w:rsidRPr="00F17738" w:rsidRDefault="00406CDF" w:rsidP="00F65C5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56.45pt;margin-top:42.55pt;width:96.8pt;height:23.2pt;z-index:251661312;mso-position-horizontal-relative:page;mso-position-vertical-relative:page" o:allowoverlap="f">
          <v:imagedata r:id="rId1" o:title="LEONI Logo farbig"/>
          <w10:wrap anchorx="page" anchory="page"/>
          <w10:anchorlock/>
        </v:shape>
      </w:pict>
    </w:r>
  </w:p>
  <w:p w:rsidR="008F37D5" w:rsidRDefault="00406CDF" w:rsidP="00F65C50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8F37D5" w:rsidRDefault="00744F2F" w:rsidP="00F65C50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</w:t>
    </w:r>
    <w:r>
      <w:rPr>
        <w:rFonts w:ascii="Arial" w:hAnsi="Arial" w:cs="Arial"/>
        <w:b/>
        <w:sz w:val="20"/>
        <w:szCs w:val="20"/>
      </w:rPr>
      <w:t>A RELEASE</w:t>
    </w:r>
  </w:p>
  <w:p w:rsidR="008F37D5" w:rsidRDefault="00406CDF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8F37D5" w:rsidRDefault="00406CDF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Default="00406CDF">
    <w:pPr>
      <w:pStyle w:val="Kopfzeile"/>
      <w:ind w:right="12"/>
      <w:rPr>
        <w:rFonts w:ascii="Verdana" w:hAnsi="Verdana"/>
        <w:sz w:val="20"/>
      </w:rPr>
    </w:pPr>
  </w:p>
  <w:p w:rsidR="008F37D5" w:rsidRDefault="00406CDF">
    <w:pPr>
      <w:pStyle w:val="Kopfzeile"/>
      <w:ind w:right="12"/>
      <w:rPr>
        <w:rFonts w:ascii="Verdana" w:hAnsi="Verdana"/>
        <w:sz w:val="20"/>
      </w:rPr>
    </w:pPr>
  </w:p>
  <w:p w:rsidR="008F37D5" w:rsidRDefault="00406CDF">
    <w:pPr>
      <w:pStyle w:val="Kopfzeile"/>
      <w:ind w:right="12"/>
      <w:rPr>
        <w:rFonts w:ascii="Verdana" w:hAnsi="Verdana"/>
        <w:sz w:val="20"/>
      </w:rPr>
    </w:pPr>
  </w:p>
  <w:p w:rsidR="008F37D5" w:rsidRDefault="00406CDF">
    <w:pPr>
      <w:pStyle w:val="Kopfzeile"/>
      <w:ind w:right="12"/>
      <w:rPr>
        <w:rFonts w:ascii="Verdana" w:hAnsi="Verdana"/>
        <w:sz w:val="20"/>
      </w:rPr>
    </w:pPr>
  </w:p>
  <w:p w:rsidR="008F37D5" w:rsidRDefault="00406CDF">
    <w:pPr>
      <w:pStyle w:val="Kopfzeile"/>
      <w:ind w:right="12"/>
      <w:rPr>
        <w:rFonts w:ascii="Verdana" w:hAnsi="Verdana"/>
        <w:sz w:val="20"/>
      </w:rPr>
    </w:pPr>
    <w:r>
      <w:rPr>
        <w:rFonts w:ascii="Calibri" w:hAnsi="Calibri"/>
        <w:noProof/>
        <w:sz w:val="22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94.35pt;margin-top:-111.95pt;width:96.8pt;height:23.2pt;z-index:251660288;mso-position-horizontal-relative:margin;mso-position-vertical-relative:margin" o:allowoverlap="f">
          <v:imagedata r:id="rId1" o:title=""/>
          <w10:wrap anchorx="margin" anchory="margin"/>
        </v:shape>
      </w:pict>
    </w:r>
  </w:p>
  <w:p w:rsidR="008F37D5" w:rsidRDefault="00406CDF">
    <w:pPr>
      <w:pStyle w:val="Kopfzeile"/>
      <w:ind w:right="12"/>
      <w:rPr>
        <w:rFonts w:ascii="Verdana" w:hAnsi="Verdana"/>
        <w:sz w:val="20"/>
      </w:rPr>
    </w:pPr>
  </w:p>
  <w:p w:rsidR="008F37D5" w:rsidRDefault="00406CDF">
    <w:pPr>
      <w:pStyle w:val="Kopfzeile"/>
      <w:ind w:right="12"/>
      <w:rPr>
        <w:rFonts w:ascii="Verdana" w:hAnsi="Verdana"/>
        <w:sz w:val="20"/>
      </w:rPr>
    </w:pPr>
  </w:p>
  <w:p w:rsidR="008F37D5" w:rsidRDefault="00406CDF">
    <w:pPr>
      <w:pStyle w:val="Kopfzeile"/>
      <w:ind w:right="12"/>
      <w:rPr>
        <w:rFonts w:ascii="Verdana" w:hAnsi="Verdana"/>
        <w:sz w:val="20"/>
      </w:rPr>
    </w:pPr>
  </w:p>
  <w:p w:rsidR="008F37D5" w:rsidRDefault="00406CDF">
    <w:pPr>
      <w:pStyle w:val="Kopfzeile"/>
      <w:ind w:right="12"/>
      <w:rPr>
        <w:rFonts w:ascii="Verdana" w:hAnsi="Verdana"/>
        <w:sz w:val="20"/>
      </w:rPr>
    </w:pPr>
  </w:p>
  <w:p w:rsidR="008F37D5" w:rsidRDefault="00406CDF">
    <w:pPr>
      <w:pStyle w:val="Kopfzeile"/>
      <w:ind w:right="12"/>
      <w:rPr>
        <w:rFonts w:ascii="Verdana" w:hAnsi="Verdana"/>
        <w:sz w:val="20"/>
      </w:rPr>
    </w:pPr>
  </w:p>
  <w:p w:rsidR="008F37D5" w:rsidRDefault="00406CDF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055"/>
    <w:rsid w:val="000079E4"/>
    <w:rsid w:val="00013A64"/>
    <w:rsid w:val="0002408F"/>
    <w:rsid w:val="00024BE8"/>
    <w:rsid w:val="000453F9"/>
    <w:rsid w:val="00083B36"/>
    <w:rsid w:val="000A0822"/>
    <w:rsid w:val="000A1974"/>
    <w:rsid w:val="000A32BC"/>
    <w:rsid w:val="000A7B89"/>
    <w:rsid w:val="000B3BF8"/>
    <w:rsid w:val="000B470A"/>
    <w:rsid w:val="000B5865"/>
    <w:rsid w:val="000C02B1"/>
    <w:rsid w:val="000D2329"/>
    <w:rsid w:val="000D65E4"/>
    <w:rsid w:val="000D7D1F"/>
    <w:rsid w:val="000E537E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69CF"/>
    <w:rsid w:val="00157C54"/>
    <w:rsid w:val="00165176"/>
    <w:rsid w:val="00172DBF"/>
    <w:rsid w:val="001734DC"/>
    <w:rsid w:val="00184530"/>
    <w:rsid w:val="0018564D"/>
    <w:rsid w:val="001A26F1"/>
    <w:rsid w:val="001B621B"/>
    <w:rsid w:val="001C0CC3"/>
    <w:rsid w:val="001C7543"/>
    <w:rsid w:val="001D1868"/>
    <w:rsid w:val="001D2CDB"/>
    <w:rsid w:val="001E57FC"/>
    <w:rsid w:val="00205559"/>
    <w:rsid w:val="00207FC6"/>
    <w:rsid w:val="00211CBF"/>
    <w:rsid w:val="00211D05"/>
    <w:rsid w:val="00240866"/>
    <w:rsid w:val="00245C9E"/>
    <w:rsid w:val="00252C9B"/>
    <w:rsid w:val="00255AE2"/>
    <w:rsid w:val="00260A78"/>
    <w:rsid w:val="002630D8"/>
    <w:rsid w:val="00264325"/>
    <w:rsid w:val="00287481"/>
    <w:rsid w:val="002929B6"/>
    <w:rsid w:val="002956A9"/>
    <w:rsid w:val="0029603C"/>
    <w:rsid w:val="002A6734"/>
    <w:rsid w:val="002B325C"/>
    <w:rsid w:val="002B7AC7"/>
    <w:rsid w:val="002B7BFA"/>
    <w:rsid w:val="002C118D"/>
    <w:rsid w:val="002C4CFD"/>
    <w:rsid w:val="002C7555"/>
    <w:rsid w:val="003118F1"/>
    <w:rsid w:val="00320044"/>
    <w:rsid w:val="00327B0A"/>
    <w:rsid w:val="00361CF2"/>
    <w:rsid w:val="00362050"/>
    <w:rsid w:val="003627B5"/>
    <w:rsid w:val="00364DCD"/>
    <w:rsid w:val="00382198"/>
    <w:rsid w:val="00397A3F"/>
    <w:rsid w:val="00397AC4"/>
    <w:rsid w:val="003C6AAE"/>
    <w:rsid w:val="003D2799"/>
    <w:rsid w:val="003E43B4"/>
    <w:rsid w:val="003E4B96"/>
    <w:rsid w:val="003F74D0"/>
    <w:rsid w:val="00404468"/>
    <w:rsid w:val="00406CDF"/>
    <w:rsid w:val="00432245"/>
    <w:rsid w:val="00441012"/>
    <w:rsid w:val="00441963"/>
    <w:rsid w:val="004442C8"/>
    <w:rsid w:val="0045071B"/>
    <w:rsid w:val="004547BF"/>
    <w:rsid w:val="00473340"/>
    <w:rsid w:val="00473E7D"/>
    <w:rsid w:val="004826F0"/>
    <w:rsid w:val="0048460D"/>
    <w:rsid w:val="004A0C6E"/>
    <w:rsid w:val="004A1653"/>
    <w:rsid w:val="004A457B"/>
    <w:rsid w:val="004B0623"/>
    <w:rsid w:val="004B3DB8"/>
    <w:rsid w:val="004B4CC2"/>
    <w:rsid w:val="004D2FCB"/>
    <w:rsid w:val="004D7625"/>
    <w:rsid w:val="004E29FC"/>
    <w:rsid w:val="004F038C"/>
    <w:rsid w:val="004F2266"/>
    <w:rsid w:val="004F7079"/>
    <w:rsid w:val="00500004"/>
    <w:rsid w:val="00500B29"/>
    <w:rsid w:val="005071D3"/>
    <w:rsid w:val="005072AE"/>
    <w:rsid w:val="00516303"/>
    <w:rsid w:val="00520D08"/>
    <w:rsid w:val="00526F46"/>
    <w:rsid w:val="00533F65"/>
    <w:rsid w:val="005346BE"/>
    <w:rsid w:val="00541D3C"/>
    <w:rsid w:val="00543110"/>
    <w:rsid w:val="00543C34"/>
    <w:rsid w:val="005448AB"/>
    <w:rsid w:val="00547D6D"/>
    <w:rsid w:val="005A7481"/>
    <w:rsid w:val="005B4DC3"/>
    <w:rsid w:val="005B51E8"/>
    <w:rsid w:val="005B69D8"/>
    <w:rsid w:val="005C1DA5"/>
    <w:rsid w:val="005C5351"/>
    <w:rsid w:val="005D4C87"/>
    <w:rsid w:val="005D550E"/>
    <w:rsid w:val="005E0BBB"/>
    <w:rsid w:val="00600E53"/>
    <w:rsid w:val="00614A49"/>
    <w:rsid w:val="0061798D"/>
    <w:rsid w:val="00621EA1"/>
    <w:rsid w:val="00631FB1"/>
    <w:rsid w:val="006457CF"/>
    <w:rsid w:val="00647779"/>
    <w:rsid w:val="0065356D"/>
    <w:rsid w:val="00654989"/>
    <w:rsid w:val="0066013B"/>
    <w:rsid w:val="006611CF"/>
    <w:rsid w:val="006818AF"/>
    <w:rsid w:val="00683EF3"/>
    <w:rsid w:val="006A3007"/>
    <w:rsid w:val="006A76CA"/>
    <w:rsid w:val="006C41D1"/>
    <w:rsid w:val="006C5546"/>
    <w:rsid w:val="006C6A78"/>
    <w:rsid w:val="006D0A31"/>
    <w:rsid w:val="006D36F9"/>
    <w:rsid w:val="006E0029"/>
    <w:rsid w:val="006F0BE8"/>
    <w:rsid w:val="006F435B"/>
    <w:rsid w:val="006F4393"/>
    <w:rsid w:val="006F78FE"/>
    <w:rsid w:val="00705A1C"/>
    <w:rsid w:val="00720539"/>
    <w:rsid w:val="00721853"/>
    <w:rsid w:val="007256EE"/>
    <w:rsid w:val="007370EE"/>
    <w:rsid w:val="007420F8"/>
    <w:rsid w:val="00744F2F"/>
    <w:rsid w:val="00746469"/>
    <w:rsid w:val="00763E80"/>
    <w:rsid w:val="00765E37"/>
    <w:rsid w:val="00772C01"/>
    <w:rsid w:val="007747B6"/>
    <w:rsid w:val="00783A5E"/>
    <w:rsid w:val="007864F1"/>
    <w:rsid w:val="00786FF2"/>
    <w:rsid w:val="00791E09"/>
    <w:rsid w:val="007C3759"/>
    <w:rsid w:val="007C6329"/>
    <w:rsid w:val="007D37B7"/>
    <w:rsid w:val="007D7D60"/>
    <w:rsid w:val="007F0597"/>
    <w:rsid w:val="007F3212"/>
    <w:rsid w:val="007F506F"/>
    <w:rsid w:val="008045E1"/>
    <w:rsid w:val="00821BA4"/>
    <w:rsid w:val="0083522C"/>
    <w:rsid w:val="008446CD"/>
    <w:rsid w:val="0085194D"/>
    <w:rsid w:val="00883645"/>
    <w:rsid w:val="008920B0"/>
    <w:rsid w:val="008B0AD0"/>
    <w:rsid w:val="008B1883"/>
    <w:rsid w:val="008B53D6"/>
    <w:rsid w:val="008D26BA"/>
    <w:rsid w:val="008D540A"/>
    <w:rsid w:val="008D6717"/>
    <w:rsid w:val="008E7760"/>
    <w:rsid w:val="008F5F48"/>
    <w:rsid w:val="008F70BC"/>
    <w:rsid w:val="00906898"/>
    <w:rsid w:val="00911BD3"/>
    <w:rsid w:val="00933949"/>
    <w:rsid w:val="00936962"/>
    <w:rsid w:val="00936B3F"/>
    <w:rsid w:val="009613DC"/>
    <w:rsid w:val="00961415"/>
    <w:rsid w:val="00965F20"/>
    <w:rsid w:val="00967E91"/>
    <w:rsid w:val="009714B0"/>
    <w:rsid w:val="00977A5F"/>
    <w:rsid w:val="00977A87"/>
    <w:rsid w:val="00996168"/>
    <w:rsid w:val="009A05EE"/>
    <w:rsid w:val="009A1070"/>
    <w:rsid w:val="009B48FF"/>
    <w:rsid w:val="009B564D"/>
    <w:rsid w:val="009B730C"/>
    <w:rsid w:val="009C0937"/>
    <w:rsid w:val="009C6B13"/>
    <w:rsid w:val="009F6805"/>
    <w:rsid w:val="009F752B"/>
    <w:rsid w:val="00A12538"/>
    <w:rsid w:val="00A23768"/>
    <w:rsid w:val="00A27173"/>
    <w:rsid w:val="00A2750A"/>
    <w:rsid w:val="00A34AA7"/>
    <w:rsid w:val="00A37C17"/>
    <w:rsid w:val="00A54DDA"/>
    <w:rsid w:val="00A66992"/>
    <w:rsid w:val="00A708D7"/>
    <w:rsid w:val="00A76205"/>
    <w:rsid w:val="00A76415"/>
    <w:rsid w:val="00A864E9"/>
    <w:rsid w:val="00AA09F4"/>
    <w:rsid w:val="00AA2A8D"/>
    <w:rsid w:val="00AC2AE0"/>
    <w:rsid w:val="00AC7A23"/>
    <w:rsid w:val="00AD3E26"/>
    <w:rsid w:val="00AE1133"/>
    <w:rsid w:val="00AE43B7"/>
    <w:rsid w:val="00AF0A61"/>
    <w:rsid w:val="00AF1B7B"/>
    <w:rsid w:val="00B05F61"/>
    <w:rsid w:val="00B10383"/>
    <w:rsid w:val="00B1340F"/>
    <w:rsid w:val="00B139E4"/>
    <w:rsid w:val="00B351E3"/>
    <w:rsid w:val="00B3540F"/>
    <w:rsid w:val="00B45E40"/>
    <w:rsid w:val="00B461BD"/>
    <w:rsid w:val="00B466F2"/>
    <w:rsid w:val="00B6724A"/>
    <w:rsid w:val="00B67561"/>
    <w:rsid w:val="00B70B1A"/>
    <w:rsid w:val="00B71C6F"/>
    <w:rsid w:val="00B91F37"/>
    <w:rsid w:val="00B96DE2"/>
    <w:rsid w:val="00BA0052"/>
    <w:rsid w:val="00BB1A73"/>
    <w:rsid w:val="00BB2564"/>
    <w:rsid w:val="00BC5FE7"/>
    <w:rsid w:val="00BC7AFF"/>
    <w:rsid w:val="00BD22AC"/>
    <w:rsid w:val="00BD2643"/>
    <w:rsid w:val="00BD4058"/>
    <w:rsid w:val="00BE1369"/>
    <w:rsid w:val="00BF28B6"/>
    <w:rsid w:val="00BF5681"/>
    <w:rsid w:val="00BF64D2"/>
    <w:rsid w:val="00BF7DEC"/>
    <w:rsid w:val="00C03D20"/>
    <w:rsid w:val="00C0468A"/>
    <w:rsid w:val="00C108BC"/>
    <w:rsid w:val="00C11645"/>
    <w:rsid w:val="00C12270"/>
    <w:rsid w:val="00C1516A"/>
    <w:rsid w:val="00C30C32"/>
    <w:rsid w:val="00C4636C"/>
    <w:rsid w:val="00C63B60"/>
    <w:rsid w:val="00C6770A"/>
    <w:rsid w:val="00C70F49"/>
    <w:rsid w:val="00C7427E"/>
    <w:rsid w:val="00C900A9"/>
    <w:rsid w:val="00C96EBA"/>
    <w:rsid w:val="00CA481B"/>
    <w:rsid w:val="00CA4B57"/>
    <w:rsid w:val="00CB2F17"/>
    <w:rsid w:val="00CE572C"/>
    <w:rsid w:val="00D04407"/>
    <w:rsid w:val="00D112C0"/>
    <w:rsid w:val="00D1225B"/>
    <w:rsid w:val="00D15735"/>
    <w:rsid w:val="00D22ED7"/>
    <w:rsid w:val="00D2511A"/>
    <w:rsid w:val="00D413F1"/>
    <w:rsid w:val="00D47FA5"/>
    <w:rsid w:val="00D65513"/>
    <w:rsid w:val="00D700B9"/>
    <w:rsid w:val="00D738A7"/>
    <w:rsid w:val="00D74838"/>
    <w:rsid w:val="00D80DBE"/>
    <w:rsid w:val="00D90D76"/>
    <w:rsid w:val="00DA1E9F"/>
    <w:rsid w:val="00DA49A1"/>
    <w:rsid w:val="00DB2E93"/>
    <w:rsid w:val="00DC37A3"/>
    <w:rsid w:val="00DD5149"/>
    <w:rsid w:val="00DD67C1"/>
    <w:rsid w:val="00DF6351"/>
    <w:rsid w:val="00E01673"/>
    <w:rsid w:val="00E02B7A"/>
    <w:rsid w:val="00E03015"/>
    <w:rsid w:val="00E07C7C"/>
    <w:rsid w:val="00E2445B"/>
    <w:rsid w:val="00E30901"/>
    <w:rsid w:val="00E324EF"/>
    <w:rsid w:val="00E33130"/>
    <w:rsid w:val="00E358C1"/>
    <w:rsid w:val="00E4360E"/>
    <w:rsid w:val="00E45475"/>
    <w:rsid w:val="00E569A0"/>
    <w:rsid w:val="00E76BA0"/>
    <w:rsid w:val="00E93051"/>
    <w:rsid w:val="00E956C2"/>
    <w:rsid w:val="00E95777"/>
    <w:rsid w:val="00EC0A0C"/>
    <w:rsid w:val="00EC0E74"/>
    <w:rsid w:val="00EC6520"/>
    <w:rsid w:val="00ED1040"/>
    <w:rsid w:val="00ED47BD"/>
    <w:rsid w:val="00EE3329"/>
    <w:rsid w:val="00EE5BD1"/>
    <w:rsid w:val="00F21EA0"/>
    <w:rsid w:val="00F37865"/>
    <w:rsid w:val="00F46AC0"/>
    <w:rsid w:val="00F57A78"/>
    <w:rsid w:val="00F67138"/>
    <w:rsid w:val="00F737A1"/>
    <w:rsid w:val="00F73C92"/>
    <w:rsid w:val="00F76833"/>
    <w:rsid w:val="00F77BB5"/>
    <w:rsid w:val="00F80249"/>
    <w:rsid w:val="00F90257"/>
    <w:rsid w:val="00F91FB0"/>
    <w:rsid w:val="00F955C9"/>
    <w:rsid w:val="00FA3F75"/>
    <w:rsid w:val="00FB5D86"/>
    <w:rsid w:val="00FC2BA4"/>
    <w:rsid w:val="00FD5549"/>
    <w:rsid w:val="00FE0AC5"/>
    <w:rsid w:val="00FE66DF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sz w:val="24"/>
      <w:szCs w:val="24"/>
      <w:lang w:eastAsia="en-GB"/>
    </w:rPr>
  </w:style>
  <w:style w:type="paragraph" w:styleId="berschrift1">
    <w:name w:val="heading 1"/>
    <w:aliases w:val="F1: Hauptüberschrift"/>
    <w:basedOn w:val="Standard"/>
    <w:next w:val="Standard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rPr>
      <w:rFonts w:cs="Times New Roman"/>
    </w:rPr>
  </w:style>
  <w:style w:type="paragraph" w:styleId="Textkrper">
    <w:name w:val="Body Text"/>
    <w:basedOn w:val="Standard"/>
    <w:pPr>
      <w:spacing w:after="240" w:line="300" w:lineRule="atLeast"/>
      <w:ind w:right="1985"/>
    </w:pPr>
    <w:rPr>
      <w:sz w:val="22"/>
      <w:szCs w:val="20"/>
    </w:rPr>
  </w:style>
  <w:style w:type="paragraph" w:customStyle="1" w:styleId="copy">
    <w:name w:val="copy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Sprechblasentext">
    <w:name w:val="Balloon Text"/>
    <w:basedOn w:val="Standard"/>
    <w:semiHidden/>
    <w:rPr>
      <w:sz w:val="18"/>
      <w:szCs w:val="18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rPr>
      <w:snapToGrid w:val="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1HauptberschriftCharChar">
    <w:name w:val="F1: Hauptüberschrift Char Char"/>
    <w:locked/>
    <w:rPr>
      <w:rFonts w:ascii="Verdana" w:hAnsi="Verdana"/>
      <w:b/>
      <w:color w:val="112E6B"/>
      <w:sz w:val="22"/>
      <w:lang w:val="de-DE"/>
    </w:rPr>
  </w:style>
  <w:style w:type="paragraph" w:customStyle="1" w:styleId="F1Hauptberschrift1">
    <w:name w:val="F1: Hauptüberschrift1"/>
    <w:basedOn w:val="berschrift1"/>
  </w:style>
  <w:style w:type="paragraph" w:customStyle="1" w:styleId="F2Unterberschrift">
    <w:name w:val="F2: Unterüberschrift"/>
    <w:basedOn w:val="Standard"/>
    <w:rPr>
      <w:b/>
      <w:sz w:val="20"/>
      <w:szCs w:val="20"/>
    </w:rPr>
  </w:style>
  <w:style w:type="character" w:customStyle="1" w:styleId="F2UnterberschriftZchn">
    <w:name w:val="F2: Unterüberschrift Zchn"/>
    <w:locked/>
    <w:rPr>
      <w:rFonts w:ascii="Verdana" w:hAnsi="Verdana"/>
      <w:b/>
      <w:color w:val="112E6B"/>
      <w:sz w:val="22"/>
      <w:lang w:val="de-DE"/>
    </w:rPr>
  </w:style>
  <w:style w:type="character" w:customStyle="1" w:styleId="F1Hauptberschrift1Zchn">
    <w:name w:val="F1: Hauptüberschrift1 Zchn"/>
    <w:locked/>
    <w:rPr>
      <w:rFonts w:ascii="Verdana" w:hAnsi="Verdana"/>
      <w:b/>
      <w:color w:val="112E6B"/>
      <w:sz w:val="22"/>
      <w:lang w:val="de-DE"/>
    </w:rPr>
  </w:style>
  <w:style w:type="character" w:customStyle="1" w:styleId="CharChar1">
    <w:name w:val="Char Char1"/>
    <w:locked/>
    <w:rPr>
      <w:rFonts w:ascii="Verdana" w:hAnsi="Verdana"/>
      <w:b/>
      <w:color w:val="112E6B"/>
      <w:sz w:val="22"/>
      <w:lang w:val="de-DE"/>
    </w:rPr>
  </w:style>
  <w:style w:type="paragraph" w:customStyle="1" w:styleId="Formatvorlageberschrift3Rechts252cmNach6pt">
    <w:name w:val="Formatvorlage Überschrift 3 + Rechts:  252 cm Nach:  6 pt"/>
    <w:basedOn w:val="berschrift3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ocked/>
    <w:rPr>
      <w:rFonts w:ascii="Verdana" w:hAnsi="Verdana"/>
      <w:b/>
      <w:lang w:val="de-D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MMU1">
    <w:name w:val="MM U1"/>
    <w:basedOn w:val="berschrift1"/>
    <w:autoRedefine/>
    <w:uiPriority w:val="99"/>
    <w:qFormat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uiPriority w:val="99"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autoRedefine/>
    <w:uiPriority w:val="99"/>
    <w:qFormat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uiPriority w:val="99"/>
    <w:qFormat/>
    <w:rsid w:val="0065356D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autoRedefine/>
    <w:qFormat/>
    <w:rsid w:val="00744F2F"/>
    <w:pPr>
      <w:tabs>
        <w:tab w:val="left" w:pos="851"/>
        <w:tab w:val="left" w:pos="8505"/>
      </w:tabs>
      <w:ind w:right="50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autoRedefine/>
    <w:qFormat/>
    <w:rsid w:val="0065356D"/>
    <w:pPr>
      <w:tabs>
        <w:tab w:val="left" w:pos="0"/>
      </w:tabs>
      <w:spacing w:before="480" w:line="360" w:lineRule="auto"/>
      <w:ind w:right="75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autoRedefine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Pr>
      <w:rFonts w:ascii="Verdana" w:hAnsi="Verdana"/>
      <w:b/>
      <w:color w:val="112E6B"/>
      <w:sz w:val="22"/>
      <w:lang w:val="de-DE"/>
    </w:rPr>
  </w:style>
  <w:style w:type="character" w:customStyle="1" w:styleId="MMU1Zchn">
    <w:name w:val="MM U1 Zchn"/>
    <w:locked/>
    <w:rPr>
      <w:rFonts w:ascii="Arial" w:hAnsi="Arial"/>
      <w:b/>
      <w:color w:val="112E6B"/>
      <w:sz w:val="22"/>
      <w:lang w:val="de-DE"/>
    </w:rPr>
  </w:style>
  <w:style w:type="character" w:customStyle="1" w:styleId="MMU2Zchn">
    <w:name w:val="MM U2 Zchn"/>
    <w:locked/>
    <w:rPr>
      <w:rFonts w:ascii="Arial" w:hAnsi="Arial"/>
      <w:color w:val="112E6B"/>
      <w:sz w:val="24"/>
      <w:lang w:val="de-DE"/>
    </w:rPr>
  </w:style>
  <w:style w:type="character" w:customStyle="1" w:styleId="CharChar">
    <w:name w:val="Char Char"/>
    <w:locked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ocked/>
    <w:rPr>
      <w:rFonts w:ascii="Verdana" w:hAnsi="Verdana"/>
      <w:b/>
    </w:rPr>
  </w:style>
  <w:style w:type="character" w:customStyle="1" w:styleId="MMVorspannZchn">
    <w:name w:val="MM Vorspann Zchn"/>
    <w:locked/>
    <w:rPr>
      <w:rFonts w:ascii="Arial" w:hAnsi="Arial"/>
      <w:b/>
      <w:sz w:val="22"/>
    </w:rPr>
  </w:style>
  <w:style w:type="character" w:customStyle="1" w:styleId="FlietextZchn">
    <w:name w:val="Fließtext Zchn"/>
    <w:locked/>
    <w:rPr>
      <w:rFonts w:ascii="Verdana" w:hAnsi="Verdana"/>
    </w:rPr>
  </w:style>
  <w:style w:type="character" w:customStyle="1" w:styleId="MMFlietextZchn">
    <w:name w:val="MM Fließtext Zchn"/>
    <w:locked/>
    <w:rPr>
      <w:rFonts w:ascii="Arial" w:hAnsi="Arial"/>
      <w:sz w:val="22"/>
    </w:rPr>
  </w:style>
  <w:style w:type="character" w:customStyle="1" w:styleId="MMZwischenberschriftZchn">
    <w:name w:val="MM Zwischenüberschrift Zchn"/>
    <w:locked/>
    <w:rPr>
      <w:rFonts w:ascii="Arial" w:hAnsi="Arial"/>
      <w:b/>
      <w:sz w:val="22"/>
    </w:rPr>
  </w:style>
  <w:style w:type="character" w:customStyle="1" w:styleId="MMKurzprofilberschriftZchn">
    <w:name w:val="MM Kurzprofil Überschrift Zchn"/>
    <w:locked/>
    <w:rPr>
      <w:rFonts w:ascii="Arial" w:hAnsi="Arial"/>
      <w:b/>
      <w:color w:val="112E6B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KopfzeileZchn">
    <w:name w:val="Kopfzeile Zchn"/>
    <w:link w:val="Kopfzeile"/>
    <w:rsid w:val="00744F2F"/>
    <w:rPr>
      <w:snapToGrid w:val="0"/>
      <w:sz w:val="24"/>
      <w:szCs w:val="24"/>
      <w:lang w:eastAsia="en-GB"/>
    </w:rPr>
  </w:style>
  <w:style w:type="character" w:customStyle="1" w:styleId="FuzeileZchn">
    <w:name w:val="Fußzeile Zchn"/>
    <w:link w:val="Fuzeile"/>
    <w:semiHidden/>
    <w:rsid w:val="00744F2F"/>
    <w:rPr>
      <w:snapToGrid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.leoni.com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presse@leoni.com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xing.com/companies/leoni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LEONI-Group-official-profile/193146627391754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Relations Medienmitteilungen</vt:lpstr>
      <vt:lpstr>Media Relations Medienmitteilungen</vt:lpstr>
    </vt:vector>
  </TitlesOfParts>
  <Manager>Sven Schmidt</Manager>
  <Company>LEONI</Company>
  <LinksUpToDate>false</LinksUpToDate>
  <CharactersWithSpaces>2606</CharactersWithSpaces>
  <SharedDoc>false</SharedDoc>
  <HLinks>
    <vt:vector size="36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917543</vt:i4>
      </vt:variant>
      <vt:variant>
        <vt:i4>12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4</cp:revision>
  <cp:lastPrinted>2013-04-29T09:18:00Z</cp:lastPrinted>
  <dcterms:created xsi:type="dcterms:W3CDTF">2013-04-29T09:17:00Z</dcterms:created>
  <dcterms:modified xsi:type="dcterms:W3CDTF">2013-04-29T09:19:00Z</dcterms:modified>
</cp:coreProperties>
</file>