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C5619B" w:rsidP="00D47FA5">
      <w:pPr>
        <w:pStyle w:val="MMU1"/>
      </w:pPr>
      <w:bookmarkStart w:id="0" w:name="_GoBack"/>
      <w:bookmarkEnd w:id="0"/>
      <w:r>
        <w:t>Leoni verlängert Verträge der Vorstandsmitglieder</w:t>
      </w:r>
      <w:r w:rsidR="001D2CDB" w:rsidRPr="00441012">
        <w:t xml:space="preserve"> </w:t>
      </w:r>
    </w:p>
    <w:p w:rsidR="003F74D0" w:rsidRPr="006F0BE8" w:rsidRDefault="00D93767" w:rsidP="006F0BE8">
      <w:pPr>
        <w:pStyle w:val="MMU2"/>
      </w:pPr>
      <w:r>
        <w:t xml:space="preserve">Kontinuität für </w:t>
      </w:r>
      <w:r w:rsidR="00C5619B">
        <w:t xml:space="preserve">mittel- bis langfristige Unternehmensstrategie </w:t>
      </w:r>
    </w:p>
    <w:p w:rsidR="00D04407" w:rsidRPr="0063031F" w:rsidRDefault="008B1883" w:rsidP="006F0BE8">
      <w:pPr>
        <w:pStyle w:val="MMVorspann"/>
      </w:pPr>
      <w:r w:rsidRPr="0063031F">
        <w:t xml:space="preserve">Nürnberg, </w:t>
      </w:r>
      <w:r w:rsidR="009744B3" w:rsidRPr="0063031F">
        <w:t>25</w:t>
      </w:r>
      <w:r w:rsidRPr="0063031F">
        <w:t>. M</w:t>
      </w:r>
      <w:r w:rsidR="00C5619B" w:rsidRPr="0063031F">
        <w:t>ärz</w:t>
      </w:r>
      <w:r w:rsidRPr="0063031F">
        <w:t xml:space="preserve"> 201</w:t>
      </w:r>
      <w:r w:rsidR="00C5619B" w:rsidRPr="0063031F">
        <w:t>4</w:t>
      </w:r>
      <w:r w:rsidRPr="0063031F">
        <w:t xml:space="preserve"> – Leoni, der führende Anbieter von Kabeln und Kabelsystemen für die Automobilbranche und weitere Industrien,</w:t>
      </w:r>
      <w:r w:rsidR="00C5619B" w:rsidRPr="0063031F">
        <w:t xml:space="preserve"> hat die Verträge seiner Vorstandsmitglieder verlängert. Der Aufsichtsrat des Unternehmens s</w:t>
      </w:r>
      <w:r w:rsidR="0063031F">
        <w:t>orgt damit für Kontinuität und s</w:t>
      </w:r>
      <w:r w:rsidR="00C5619B" w:rsidRPr="0063031F">
        <w:t xml:space="preserve">tellt sicher, dass </w:t>
      </w:r>
      <w:r w:rsidR="0063031F">
        <w:t>Leoni d</w:t>
      </w:r>
      <w:r w:rsidR="00C5619B" w:rsidRPr="0063031F">
        <w:t>ie kürzlich konkretisierte Konzernstrategie konsequent verfolgt sowie die damit verbundenen mittel- bis langfristigen Wachstumsziele erreicht.</w:t>
      </w:r>
    </w:p>
    <w:p w:rsidR="00C208E5" w:rsidRDefault="00B82DB0" w:rsidP="00C5619B">
      <w:pPr>
        <w:pStyle w:val="MMFlietext"/>
      </w:pPr>
      <w:r>
        <w:t>D</w:t>
      </w:r>
      <w:r w:rsidR="00C5619B" w:rsidRPr="0063031F">
        <w:t>er</w:t>
      </w:r>
      <w:r w:rsidR="0063031F">
        <w:t xml:space="preserve"> </w:t>
      </w:r>
      <w:r w:rsidR="00C5619B" w:rsidRPr="0063031F">
        <w:t>Aufsichtsrat der L</w:t>
      </w:r>
      <w:r w:rsidR="00C208E5" w:rsidRPr="0063031F">
        <w:t>eoni</w:t>
      </w:r>
      <w:r w:rsidR="00C5619B" w:rsidRPr="0063031F">
        <w:t xml:space="preserve"> AG </w:t>
      </w:r>
      <w:r>
        <w:t xml:space="preserve">hat </w:t>
      </w:r>
      <w:r w:rsidR="00C208E5" w:rsidRPr="0063031F">
        <w:t xml:space="preserve">gestern </w:t>
      </w:r>
      <w:r w:rsidR="0063031F">
        <w:t>f</w:t>
      </w:r>
      <w:r w:rsidR="00C5619B">
        <w:t>olgende Personalentscheidungen getroffen und entsprechende Beschlüsse gefasst:</w:t>
      </w:r>
      <w:r w:rsidR="00C208E5">
        <w:t xml:space="preserve"> </w:t>
      </w:r>
    </w:p>
    <w:p w:rsidR="00C208E5" w:rsidRDefault="00C208E5" w:rsidP="00C208E5">
      <w:pPr>
        <w:pStyle w:val="MMFlietext"/>
        <w:numPr>
          <w:ilvl w:val="0"/>
          <w:numId w:val="3"/>
        </w:numPr>
      </w:pPr>
      <w:r>
        <w:t xml:space="preserve">Der </w:t>
      </w:r>
      <w:r w:rsidR="00C5619B">
        <w:t xml:space="preserve">Vertrag des </w:t>
      </w:r>
      <w:r>
        <w:t xml:space="preserve">für Finanzen und Controlling verantwortlichen </w:t>
      </w:r>
      <w:r w:rsidR="00C5619B">
        <w:t xml:space="preserve">Vorstandsmitglieds Dieter Bellé </w:t>
      </w:r>
      <w:r w:rsidR="00B82DB0">
        <w:t xml:space="preserve">(57) </w:t>
      </w:r>
      <w:r w:rsidR="00C5619B">
        <w:t>w</w:t>
      </w:r>
      <w:r>
        <w:t>ird</w:t>
      </w:r>
      <w:r w:rsidR="00C5619B">
        <w:t xml:space="preserve"> bis zum 31. Dezember 2019 verlängert. </w:t>
      </w:r>
    </w:p>
    <w:p w:rsidR="00C208E5" w:rsidRDefault="00C5619B" w:rsidP="00C208E5">
      <w:pPr>
        <w:pStyle w:val="MMFlietext"/>
        <w:numPr>
          <w:ilvl w:val="0"/>
          <w:numId w:val="3"/>
        </w:numPr>
      </w:pPr>
      <w:r>
        <w:t>Vorzeitig w</w:t>
      </w:r>
      <w:r w:rsidR="00C208E5">
        <w:t xml:space="preserve">ird </w:t>
      </w:r>
      <w:r>
        <w:t xml:space="preserve">der Vertrag des </w:t>
      </w:r>
      <w:r w:rsidR="00C208E5">
        <w:t xml:space="preserve">für den Unternehmensbereich Wiring Systems zuständigen </w:t>
      </w:r>
      <w:r>
        <w:t xml:space="preserve">Vorstandsmitglieds Dr. Andreas Brand </w:t>
      </w:r>
      <w:r w:rsidR="00B82DB0">
        <w:t xml:space="preserve">(47) </w:t>
      </w:r>
      <w:r>
        <w:t>verlängert, ebenfalls bis zum 31. Dezember 2019.</w:t>
      </w:r>
    </w:p>
    <w:p w:rsidR="0063031F" w:rsidRDefault="00C5619B" w:rsidP="0063031F">
      <w:pPr>
        <w:pStyle w:val="MMFlietext"/>
        <w:numPr>
          <w:ilvl w:val="0"/>
          <w:numId w:val="3"/>
        </w:numPr>
      </w:pPr>
      <w:r>
        <w:t>Zu</w:t>
      </w:r>
      <w:r w:rsidR="00C208E5">
        <w:t xml:space="preserve">m </w:t>
      </w:r>
      <w:r>
        <w:t>Vertrag des am 1. April 2014 in das Unternehmen eintretenden Vorstandsmitglieds Dr. Frank Hiller</w:t>
      </w:r>
      <w:r w:rsidR="00B82DB0">
        <w:t xml:space="preserve"> (47)</w:t>
      </w:r>
      <w:r w:rsidR="00C208E5">
        <w:t xml:space="preserve">, der plangemäß zum 1. Juli die Verantwortung für den Unternehmensbereich Wire &amp; Cable Solutions übernehmen wird, </w:t>
      </w:r>
      <w:r>
        <w:t xml:space="preserve">war kein neuer Beschluss notwendig. </w:t>
      </w:r>
      <w:r w:rsidR="00C208E5">
        <w:t xml:space="preserve">Sein </w:t>
      </w:r>
      <w:r>
        <w:t>Vertrag l</w:t>
      </w:r>
      <w:r w:rsidR="00C208E5">
        <w:t>äuft</w:t>
      </w:r>
      <w:r>
        <w:t xml:space="preserve"> bis zum 31. </w:t>
      </w:r>
      <w:r w:rsidR="00C208E5">
        <w:t>Dezember</w:t>
      </w:r>
      <w:r>
        <w:t xml:space="preserve"> 2017. </w:t>
      </w:r>
    </w:p>
    <w:p w:rsidR="00C5619B" w:rsidRDefault="0063031F" w:rsidP="0063031F">
      <w:pPr>
        <w:pStyle w:val="MMFlietext"/>
        <w:numPr>
          <w:ilvl w:val="0"/>
          <w:numId w:val="3"/>
        </w:numPr>
      </w:pPr>
      <w:r>
        <w:t xml:space="preserve">Der Vertrag des Vorstandsvorsitzenden Dr. Klaus Probst </w:t>
      </w:r>
      <w:r w:rsidR="00B82DB0">
        <w:t xml:space="preserve">(60) </w:t>
      </w:r>
      <w:r>
        <w:t xml:space="preserve">wird bis zum 30. Juni 2015 verlängert. Der Aufsichtsrat entspricht damit dem Wunsch von Dr. Probst, mit Vollendung des 62. Lebensjahrs aus dem Vorstand auszuscheiden. </w:t>
      </w:r>
      <w:r w:rsidR="00B82DB0">
        <w:t xml:space="preserve">Der Aufsichtsratsvorsitzende Dr. Werner Rupp betont: „Der Aufsichtsrat hätte Herrn Dr. Probst aufgrund seiner sehr erfolgreichen Arbeit gerne noch für eine längere Zeit verpflichtet.“ </w:t>
      </w:r>
      <w:r>
        <w:t>Über seine Nachfolge als Vorstandsvorsitzender wird der Aufsichtsrat Anfang 2015 entscheiden.</w:t>
      </w:r>
    </w:p>
    <w:p w:rsidR="00DF6351" w:rsidRPr="00FE68FC" w:rsidRDefault="0063031F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 w:rsidR="009C6B13" w:rsidRPr="00FE68FC">
        <w:rPr>
          <w:rFonts w:ascii="Arial" w:hAnsi="Arial" w:cs="Arial"/>
          <w:i/>
          <w:sz w:val="22"/>
          <w:szCs w:val="22"/>
        </w:rPr>
        <w:t>(</w:t>
      </w:r>
      <w:r w:rsidR="008B1883" w:rsidRPr="00FE68FC">
        <w:rPr>
          <w:rFonts w:ascii="Arial" w:hAnsi="Arial" w:cs="Arial"/>
          <w:i/>
          <w:sz w:val="22"/>
          <w:szCs w:val="22"/>
        </w:rPr>
        <w:t>1.</w:t>
      </w:r>
      <w:r w:rsidR="00A22420">
        <w:rPr>
          <w:rFonts w:ascii="Arial" w:hAnsi="Arial" w:cs="Arial"/>
          <w:i/>
          <w:sz w:val="22"/>
          <w:szCs w:val="22"/>
        </w:rPr>
        <w:t>790</w:t>
      </w:r>
      <w:r w:rsidR="009C6B13"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AA09F4">
      <w:pPr>
        <w:spacing w:before="120"/>
        <w:ind w:right="1854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12EFB" w:rsidRPr="00FE68FC">
        <w:rPr>
          <w:rFonts w:ascii="Arial" w:hAnsi="Arial" w:cs="Arial"/>
          <w:i/>
          <w:sz w:val="22"/>
          <w:szCs w:val="22"/>
        </w:rPr>
        <w:t xml:space="preserve">Zugehöriges </w:t>
      </w:r>
      <w:r w:rsidRPr="00FE68FC">
        <w:rPr>
          <w:rFonts w:ascii="Arial" w:hAnsi="Arial" w:cs="Arial"/>
          <w:i/>
          <w:sz w:val="22"/>
          <w:szCs w:val="22"/>
        </w:rPr>
        <w:t xml:space="preserve">Illustrationsmaterial finden Sie unter </w:t>
      </w:r>
      <w:hyperlink r:id="rId9" w:history="1">
        <w:r w:rsidRPr="00FE68FC">
          <w:rPr>
            <w:rStyle w:val="Hyperlink"/>
            <w:rFonts w:ascii="Arial" w:hAnsi="Arial" w:cs="Arial"/>
            <w:i/>
            <w:sz w:val="22"/>
            <w:szCs w:val="22"/>
          </w:rPr>
          <w:t>www.media.leoni.com</w:t>
        </w:r>
      </w:hyperlink>
      <w:r w:rsidR="00A22420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>rund 62.000 Mitarbeiter in 3</w:t>
      </w:r>
      <w:r w:rsidR="009744B3">
        <w:t>3</w:t>
      </w:r>
      <w:r w:rsidR="00AF3E2D">
        <w:t xml:space="preserve"> Ländern und erzielte 2013 einen Konzernumsatz von 3,92 Mrd. Euro</w:t>
      </w:r>
      <w:r w:rsidR="00466073" w:rsidRPr="00B56D05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4D1DA2" w:rsidP="005E0BBB">
      <w:pPr>
        <w:pStyle w:val="MMKurzprofil"/>
      </w:pPr>
      <w:hyperlink r:id="rId10" w:tgtFrame="_blank" w:history="1">
        <w:r w:rsidR="00AC7EEF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4pt;height:14.4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E569A0" w:rsidRPr="00320044">
        <w:t xml:space="preserve"> </w:t>
      </w:r>
      <w:hyperlink r:id="rId12" w:tgtFrame="_blank" w:history="1">
        <w:r w:rsidR="00AC7EEF">
          <w:pict>
            <v:shape id="_x0000_i1026" type="#_x0000_t75" alt="" href="https://www.xing.com/companies/leoniag" target="_blank" style="width:14.4pt;height:14.4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A2" w:rsidRPr="00A44C71" w:rsidRDefault="004D1DA2">
      <w:pPr>
        <w:rPr>
          <w:sz w:val="16"/>
        </w:rPr>
      </w:pPr>
      <w:r>
        <w:separator/>
      </w:r>
    </w:p>
  </w:endnote>
  <w:endnote w:type="continuationSeparator" w:id="0">
    <w:p w:rsidR="004D1DA2" w:rsidRPr="00A44C71" w:rsidRDefault="004D1DA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C7EEF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C7EEF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  <w:t>USt-ID-Nr.: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A2" w:rsidRPr="00A44C71" w:rsidRDefault="004D1DA2">
      <w:pPr>
        <w:rPr>
          <w:sz w:val="16"/>
        </w:rPr>
      </w:pPr>
      <w:r>
        <w:separator/>
      </w:r>
    </w:p>
  </w:footnote>
  <w:footnote w:type="continuationSeparator" w:id="0">
    <w:p w:rsidR="004D1DA2" w:rsidRPr="00A44C71" w:rsidRDefault="004D1DA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4D1DA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6F0BE8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D1DA2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1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7FA"/>
    <w:multiLevelType w:val="hybridMultilevel"/>
    <w:tmpl w:val="859896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453F9"/>
    <w:rsid w:val="0005404F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615AA"/>
    <w:rsid w:val="00172DBF"/>
    <w:rsid w:val="001734DC"/>
    <w:rsid w:val="0018177E"/>
    <w:rsid w:val="00184530"/>
    <w:rsid w:val="0018564D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33C5D"/>
    <w:rsid w:val="00441012"/>
    <w:rsid w:val="00441963"/>
    <w:rsid w:val="004443EB"/>
    <w:rsid w:val="0045071B"/>
    <w:rsid w:val="004547BF"/>
    <w:rsid w:val="00466073"/>
    <w:rsid w:val="00473340"/>
    <w:rsid w:val="00473E7D"/>
    <w:rsid w:val="004826F0"/>
    <w:rsid w:val="004953F2"/>
    <w:rsid w:val="004A1653"/>
    <w:rsid w:val="004A457B"/>
    <w:rsid w:val="004B0623"/>
    <w:rsid w:val="004B3DB8"/>
    <w:rsid w:val="004B4CC2"/>
    <w:rsid w:val="004D1DA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031F"/>
    <w:rsid w:val="00631FB1"/>
    <w:rsid w:val="006457CF"/>
    <w:rsid w:val="00654989"/>
    <w:rsid w:val="006611CF"/>
    <w:rsid w:val="00683EF3"/>
    <w:rsid w:val="006A5C84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F3212"/>
    <w:rsid w:val="008045E1"/>
    <w:rsid w:val="00821BA4"/>
    <w:rsid w:val="0083522C"/>
    <w:rsid w:val="008446CD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44B3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2420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C7EEF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82DB0"/>
    <w:rsid w:val="00B96DE2"/>
    <w:rsid w:val="00B97A0A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208E5"/>
    <w:rsid w:val="00C4636C"/>
    <w:rsid w:val="00C5619B"/>
    <w:rsid w:val="00C6770A"/>
    <w:rsid w:val="00C70F49"/>
    <w:rsid w:val="00C7427E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93767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5789C"/>
    <w:rsid w:val="00E74E96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F21EA0"/>
    <w:rsid w:val="00F37865"/>
    <w:rsid w:val="00F67138"/>
    <w:rsid w:val="00F737A1"/>
    <w:rsid w:val="00F73C92"/>
    <w:rsid w:val="00F77BB5"/>
    <w:rsid w:val="00F80249"/>
    <w:rsid w:val="00F82C1A"/>
    <w:rsid w:val="00F90257"/>
    <w:rsid w:val="00F91FB0"/>
    <w:rsid w:val="00F955C9"/>
    <w:rsid w:val="00FC2BA4"/>
    <w:rsid w:val="00FC5F13"/>
    <w:rsid w:val="00FE0AC5"/>
    <w:rsid w:val="00FE68F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8019-6AE0-43F5-A105-CC34BF0D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2960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5</cp:revision>
  <cp:lastPrinted>2014-03-21T14:05:00Z</cp:lastPrinted>
  <dcterms:created xsi:type="dcterms:W3CDTF">2014-03-21T13:52:00Z</dcterms:created>
  <dcterms:modified xsi:type="dcterms:W3CDTF">2014-03-21T14:06:00Z</dcterms:modified>
</cp:coreProperties>
</file>