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FF6042" w:rsidP="00D47FA5">
      <w:pPr>
        <w:pStyle w:val="MMU1"/>
      </w:pPr>
      <w:r>
        <w:t xml:space="preserve">Leoni </w:t>
      </w:r>
      <w:r w:rsidR="00624463">
        <w:t xml:space="preserve">präsentiert </w:t>
      </w:r>
      <w:r w:rsidR="00B10525">
        <w:t>intelligentes Ladekabel für Elektro- und Hybrid</w:t>
      </w:r>
      <w:r w:rsidR="00C932BA">
        <w:t>-</w:t>
      </w:r>
      <w:r w:rsidR="00B10525">
        <w:t>Fahrzeuge</w:t>
      </w:r>
    </w:p>
    <w:p w:rsidR="003F74D0" w:rsidRPr="006F0BE8" w:rsidRDefault="00B10525" w:rsidP="006F0BE8">
      <w:pPr>
        <w:pStyle w:val="MMU2"/>
      </w:pPr>
      <w:r>
        <w:t xml:space="preserve">Innovatives </w:t>
      </w:r>
      <w:proofErr w:type="spellStart"/>
      <w:r w:rsidR="00E06948">
        <w:t>iEVC</w:t>
      </w:r>
      <w:proofErr w:type="spellEnd"/>
      <w:r w:rsidR="00E06948">
        <w:t xml:space="preserve"> erleichtert </w:t>
      </w:r>
      <w:r w:rsidR="00E06948" w:rsidRPr="00E06948">
        <w:t xml:space="preserve">sicheren Ladevorgang </w:t>
      </w:r>
      <w:r w:rsidR="00E06948">
        <w:t>durch s</w:t>
      </w:r>
      <w:r w:rsidR="00FF6042">
        <w:t>tatusindiz</w:t>
      </w:r>
      <w:r w:rsidR="00264841">
        <w:t xml:space="preserve">ierte Leuchtfunktion </w:t>
      </w:r>
      <w:r w:rsidR="008754F9">
        <w:t xml:space="preserve">– Produktvorstellung auf der </w:t>
      </w:r>
      <w:proofErr w:type="spellStart"/>
      <w:r w:rsidR="008754F9">
        <w:t>eCarTec</w:t>
      </w:r>
      <w:proofErr w:type="spellEnd"/>
    </w:p>
    <w:p w:rsidR="00D04407" w:rsidRPr="006D36F9" w:rsidRDefault="008B1883" w:rsidP="00E53965">
      <w:pPr>
        <w:pStyle w:val="MMVorspann"/>
      </w:pPr>
      <w:r>
        <w:t>Nürnberg</w:t>
      </w:r>
      <w:r w:rsidRPr="009A1070">
        <w:t xml:space="preserve">, </w:t>
      </w:r>
      <w:r w:rsidR="00873E8B">
        <w:t>2</w:t>
      </w:r>
      <w:r w:rsidR="00CC1443">
        <w:t>2</w:t>
      </w:r>
      <w:r w:rsidR="00873E8B">
        <w:t>.</w:t>
      </w:r>
      <w:r w:rsidRPr="009A1070">
        <w:t xml:space="preserve"> </w:t>
      </w:r>
      <w:r w:rsidR="00D660C7">
        <w:t>Oktober</w:t>
      </w:r>
      <w:r w:rsidRPr="009A1070">
        <w:t xml:space="preserve"> 20</w:t>
      </w:r>
      <w:r>
        <w:t>1</w:t>
      </w:r>
      <w:r w:rsidR="00877C02">
        <w:t>4</w:t>
      </w:r>
      <w:r w:rsidRPr="009A1070">
        <w:t xml:space="preserve"> – </w:t>
      </w:r>
      <w:r>
        <w:t>Leoni</w:t>
      </w:r>
      <w:r w:rsidR="00D660C7">
        <w:t xml:space="preserve"> ist ein </w:t>
      </w:r>
      <w:r w:rsidR="003A2EB0">
        <w:t xml:space="preserve">weiterer </w:t>
      </w:r>
      <w:r w:rsidR="00D660C7">
        <w:t>Schritt in der Elektromobilität gelungen: D</w:t>
      </w:r>
      <w:r>
        <w:t xml:space="preserve">er </w:t>
      </w:r>
      <w:r w:rsidRPr="0099285A">
        <w:t xml:space="preserve">führende </w:t>
      </w:r>
      <w:r w:rsidR="002B59D6">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3A2EB0">
        <w:t xml:space="preserve">hat </w:t>
      </w:r>
      <w:r w:rsidR="006052F3" w:rsidRPr="006052F3">
        <w:t>ein neues Konzept für ein</w:t>
      </w:r>
      <w:r w:rsidR="006052F3">
        <w:t xml:space="preserve"> </w:t>
      </w:r>
      <w:r w:rsidR="008B0647">
        <w:t>Ladekabel mit statusindizierte</w:t>
      </w:r>
      <w:r w:rsidR="006052F3">
        <w:t>r</w:t>
      </w:r>
      <w:r w:rsidR="008B0647">
        <w:t xml:space="preserve"> Leuchtfunktion </w:t>
      </w:r>
      <w:r w:rsidR="003A2EB0">
        <w:t>entwickelt</w:t>
      </w:r>
      <w:r w:rsidR="00113838">
        <w:t xml:space="preserve">. </w:t>
      </w:r>
      <w:r w:rsidR="00F22E8C">
        <w:t xml:space="preserve">Es erleichtert </w:t>
      </w:r>
      <w:r w:rsidR="008B0647">
        <w:t xml:space="preserve">dem Benutzer nicht nur den Ladevorgang, sondern </w:t>
      </w:r>
      <w:r w:rsidR="00F22E8C">
        <w:t xml:space="preserve">sorgt </w:t>
      </w:r>
      <w:r w:rsidR="003A2EB0">
        <w:t>auch für mehr Sicherheit.</w:t>
      </w:r>
      <w:r w:rsidR="00997DBE">
        <w:t xml:space="preserve"> Das Unternehmen stellt das innovative </w:t>
      </w:r>
      <w:proofErr w:type="spellStart"/>
      <w:r w:rsidR="00997DBE">
        <w:t>iEVC</w:t>
      </w:r>
      <w:proofErr w:type="spellEnd"/>
      <w:r w:rsidR="00997DBE">
        <w:t xml:space="preserve"> </w:t>
      </w:r>
      <w:r w:rsidR="00FE099A">
        <w:t>(</w:t>
      </w:r>
      <w:proofErr w:type="spellStart"/>
      <w:r w:rsidR="00FE099A">
        <w:t>illuminatd</w:t>
      </w:r>
      <w:proofErr w:type="spellEnd"/>
      <w:r w:rsidR="00FE099A">
        <w:t xml:space="preserve"> </w:t>
      </w:r>
      <w:proofErr w:type="spellStart"/>
      <w:r w:rsidR="00FE099A">
        <w:t>Electrical</w:t>
      </w:r>
      <w:proofErr w:type="spellEnd"/>
      <w:r w:rsidR="00FE099A">
        <w:t xml:space="preserve"> </w:t>
      </w:r>
      <w:proofErr w:type="spellStart"/>
      <w:r w:rsidR="00FE099A">
        <w:t>Vehicle</w:t>
      </w:r>
      <w:proofErr w:type="spellEnd"/>
      <w:r w:rsidR="00FE099A">
        <w:t xml:space="preserve"> </w:t>
      </w:r>
      <w:proofErr w:type="spellStart"/>
      <w:r w:rsidR="00FE099A">
        <w:t>charging</w:t>
      </w:r>
      <w:proofErr w:type="spellEnd"/>
      <w:r w:rsidR="00FE099A">
        <w:t xml:space="preserve"> </w:t>
      </w:r>
      <w:r w:rsidR="007772B3">
        <w:t>C</w:t>
      </w:r>
      <w:r w:rsidR="00FE099A">
        <w:t xml:space="preserve">able) </w:t>
      </w:r>
      <w:r w:rsidR="00997DBE">
        <w:t xml:space="preserve">auf der </w:t>
      </w:r>
      <w:proofErr w:type="spellStart"/>
      <w:r w:rsidR="00997DBE" w:rsidRPr="00D07167">
        <w:rPr>
          <w:iCs/>
        </w:rPr>
        <w:t>eCarTec</w:t>
      </w:r>
      <w:proofErr w:type="spellEnd"/>
      <w:r w:rsidR="00997DBE">
        <w:t xml:space="preserve"> Munich – der </w:t>
      </w:r>
      <w:r w:rsidR="00997DBE" w:rsidRPr="00260CBA">
        <w:t>internationalen Leitmesse für Elektro- und Hybrid-Mobilität</w:t>
      </w:r>
      <w:r w:rsidR="00997DBE">
        <w:t xml:space="preserve"> – vor.</w:t>
      </w:r>
    </w:p>
    <w:p w:rsidR="00FF6042" w:rsidRDefault="00ED5996" w:rsidP="0046559B">
      <w:pPr>
        <w:pStyle w:val="MMFlietext"/>
      </w:pPr>
      <w:r>
        <w:t xml:space="preserve">Das mit erweiterten Funktionen ausgestattete </w:t>
      </w:r>
      <w:proofErr w:type="spellStart"/>
      <w:r>
        <w:t>iEVC</w:t>
      </w:r>
      <w:proofErr w:type="spellEnd"/>
      <w:r w:rsidR="00FE099A">
        <w:t xml:space="preserve"> </w:t>
      </w:r>
      <w:r>
        <w:t xml:space="preserve">begleitet visuell den Ladevorgang eines Fahrzeuges durch einen Farbwechsel des Kabelmantels. Durch die Integration dieser Leuchteinheit entlang des Ladekabels kann der Fahrer auch aus größerer Entfernung und ohne die Verwendung von Zusatzgeräten den Ladezustand seines </w:t>
      </w:r>
      <w:r w:rsidR="003A2EB0">
        <w:t xml:space="preserve">Elektroautos oder </w:t>
      </w:r>
      <w:proofErr w:type="spellStart"/>
      <w:r w:rsidR="003A2EB0">
        <w:t>Plug-in-Hybrids</w:t>
      </w:r>
      <w:proofErr w:type="spellEnd"/>
      <w:r w:rsidR="003A2EB0">
        <w:t xml:space="preserve"> </w:t>
      </w:r>
      <w:r>
        <w:t xml:space="preserve">erkennen. </w:t>
      </w:r>
      <w:r w:rsidR="00F221C8">
        <w:t xml:space="preserve">Darüber hinaus </w:t>
      </w:r>
      <w:r w:rsidR="00873E8B">
        <w:t>werden</w:t>
      </w:r>
      <w:r w:rsidR="00F221C8">
        <w:t xml:space="preserve"> durch optische Signale weitere Informationen – wie eine störungsfreie Verbindung oder eine Fehlfunktion – angezeigt. </w:t>
      </w:r>
      <w:r w:rsidR="00FF6042">
        <w:t xml:space="preserve">Die gleichmäßige Ausleuchtung des Kabels über die komplette Länge </w:t>
      </w:r>
      <w:r w:rsidR="00FF6042" w:rsidRPr="00FF6042">
        <w:t>verhindert außerdem</w:t>
      </w:r>
      <w:r w:rsidR="00F221C8">
        <w:t xml:space="preserve"> in dunklen oder schlecht beleuchteten Bereichen eine Stolpergefahr durch das Kabel.</w:t>
      </w:r>
      <w:r w:rsidR="00FF6042">
        <w:t xml:space="preserve"> Dabei kann jede Farbe bei stufenloser </w:t>
      </w:r>
      <w:proofErr w:type="spellStart"/>
      <w:r w:rsidR="00FF6042">
        <w:t>Dimmbarkeit</w:t>
      </w:r>
      <w:proofErr w:type="spellEnd"/>
      <w:r w:rsidR="00FF6042">
        <w:t xml:space="preserve"> dargestellt werden.</w:t>
      </w:r>
    </w:p>
    <w:p w:rsidR="00FF6042" w:rsidRPr="008B1883" w:rsidRDefault="00F1669A" w:rsidP="008B1883">
      <w:pPr>
        <w:pStyle w:val="MMZwischenberschrift"/>
      </w:pPr>
      <w:r>
        <w:t>Intelligent und nachhaltig</w:t>
      </w:r>
    </w:p>
    <w:p w:rsidR="00883645" w:rsidRDefault="0050511D" w:rsidP="00F1669A">
      <w:pPr>
        <w:pStyle w:val="MMFlietext"/>
      </w:pPr>
      <w:r>
        <w:t>Leoni ermöglicht mit dem</w:t>
      </w:r>
      <w:r w:rsidR="00113838">
        <w:t xml:space="preserve"> intelligenten</w:t>
      </w:r>
      <w:r>
        <w:t xml:space="preserve"> Ladekabel sowohl Flexibilität als auch mechanische Belastbarkeit</w:t>
      </w:r>
      <w:r w:rsidR="007772B3">
        <w:t>. D</w:t>
      </w:r>
      <w:r w:rsidR="00FF6042">
        <w:t xml:space="preserve">as </w:t>
      </w:r>
      <w:proofErr w:type="spellStart"/>
      <w:r w:rsidR="00FF6042">
        <w:t>iEVC</w:t>
      </w:r>
      <w:proofErr w:type="spellEnd"/>
      <w:r w:rsidR="00FF6042">
        <w:t xml:space="preserve">-System ist von Home- bis </w:t>
      </w:r>
      <w:proofErr w:type="spellStart"/>
      <w:r w:rsidR="00FF6042">
        <w:t>Supercharging</w:t>
      </w:r>
      <w:proofErr w:type="spellEnd"/>
      <w:r w:rsidR="00FF6042">
        <w:t xml:space="preserve"> universell einsetzbar, unabhängig von Fahrzeug und Lademodus. </w:t>
      </w:r>
      <w:r>
        <w:t xml:space="preserve">Da </w:t>
      </w:r>
      <w:r w:rsidR="00F1669A">
        <w:t xml:space="preserve">das </w:t>
      </w:r>
      <w:r w:rsidR="00113838">
        <w:t xml:space="preserve">leuchtende </w:t>
      </w:r>
      <w:r w:rsidR="00264841">
        <w:t>Ladekabel</w:t>
      </w:r>
      <w:r w:rsidR="00F1669A">
        <w:t xml:space="preserve"> keine Elektronik oder aktive Leuchtmittel beinhaltet, welche die mechanischen Eigenschaften </w:t>
      </w:r>
      <w:r w:rsidR="00F1669A">
        <w:lastRenderedPageBreak/>
        <w:t xml:space="preserve">beeinträchtigen, ist </w:t>
      </w:r>
      <w:r w:rsidR="00925801">
        <w:t>es</w:t>
      </w:r>
      <w:r w:rsidR="00F1669A">
        <w:t xml:space="preserve"> </w:t>
      </w:r>
      <w:r w:rsidR="00113838">
        <w:t xml:space="preserve">genauso </w:t>
      </w:r>
      <w:r w:rsidR="00F1669A">
        <w:t xml:space="preserve">robust wie herkömmliche Ladekabel. Durch den Einsatz von LED-Technik </w:t>
      </w:r>
      <w:r w:rsidR="00925801">
        <w:t>ist es zudem besonders energieeffizient.</w:t>
      </w:r>
    </w:p>
    <w:p w:rsidR="0050511D" w:rsidRPr="008B1883" w:rsidRDefault="0050511D" w:rsidP="00F1669A">
      <w:pPr>
        <w:pStyle w:val="MMFlietext"/>
      </w:pPr>
      <w:r>
        <w:t>Auch das Kabelgewicht bleibt aufgrund</w:t>
      </w:r>
      <w:r w:rsidR="00925801">
        <w:t xml:space="preserve"> </w:t>
      </w:r>
      <w:r>
        <w:t>des</w:t>
      </w:r>
      <w:r w:rsidR="00925801">
        <w:t xml:space="preserve"> intelligenten Materialein</w:t>
      </w:r>
      <w:r>
        <w:t xml:space="preserve">satzes und </w:t>
      </w:r>
      <w:r w:rsidR="00925801">
        <w:t>trotz des erweiterten Funktionsumfanges</w:t>
      </w:r>
      <w:r>
        <w:t xml:space="preserve"> </w:t>
      </w:r>
      <w:r w:rsidR="00925801">
        <w:t>im Vergleich zu Standard-</w:t>
      </w:r>
      <w:r w:rsidR="00113838">
        <w:t xml:space="preserve">Produkten </w:t>
      </w:r>
      <w:r w:rsidR="00925801">
        <w:t>gleich.</w:t>
      </w:r>
      <w:r w:rsidR="00113838">
        <w:t xml:space="preserve"> </w:t>
      </w:r>
      <w:r>
        <w:t xml:space="preserve">Die gezielte Verwendung von biobasierten Werksstoffen und Recycling-Kupfer steigert den Anteil nachhaltiger Materialien im Ladekabel auf über 50 Prozent und setzt damit in Bezug auf </w:t>
      </w:r>
      <w:r w:rsidR="00264841">
        <w:t>einen effizienten Ress</w:t>
      </w:r>
      <w:r>
        <w:t>ourceneinsatz neue Maßstäbe.</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264841">
        <w:rPr>
          <w:rFonts w:ascii="Arial" w:hAnsi="Arial" w:cs="Arial"/>
          <w:i/>
          <w:sz w:val="22"/>
          <w:szCs w:val="22"/>
        </w:rPr>
        <w:t>2.</w:t>
      </w:r>
      <w:r w:rsidR="00294EAF">
        <w:rPr>
          <w:rFonts w:ascii="Arial" w:hAnsi="Arial" w:cs="Arial"/>
          <w:i/>
          <w:sz w:val="22"/>
          <w:szCs w:val="22"/>
        </w:rPr>
        <w:t>4</w:t>
      </w:r>
      <w:r w:rsidR="00624463">
        <w:rPr>
          <w:rFonts w:ascii="Arial" w:hAnsi="Arial" w:cs="Arial"/>
          <w:i/>
          <w:sz w:val="22"/>
          <w:szCs w:val="22"/>
        </w:rPr>
        <w:t>0</w:t>
      </w:r>
      <w:r w:rsidR="007772B3">
        <w:rPr>
          <w:rFonts w:ascii="Arial" w:hAnsi="Arial" w:cs="Arial"/>
          <w:i/>
          <w:sz w:val="22"/>
          <w:szCs w:val="22"/>
        </w:rPr>
        <w:t>9</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624463" w:rsidRPr="007D638D">
          <w:rPr>
            <w:rStyle w:val="Hyperlink"/>
            <w:rFonts w:ascii="Arial" w:hAnsi="Arial" w:cs="Arial"/>
            <w:i/>
            <w:sz w:val="22"/>
            <w:szCs w:val="22"/>
          </w:rPr>
          <w:t>www.leoni.com/de/presse/mitteilungen/details/leoni-praesentiert-intelligentes-ladekabel-fuer-elektro-und-hybrid-fahrzeuge/</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AF3E2D">
        <w:t>rund 6</w:t>
      </w:r>
      <w:r w:rsidR="00343014">
        <w:t>7</w:t>
      </w:r>
      <w:bookmarkStart w:id="0" w:name="_GoBack"/>
      <w:bookmarkEnd w:id="0"/>
      <w:r w:rsidR="00AF3E2D">
        <w:t>.000 Mitarbeiter in 3</w:t>
      </w:r>
      <w:r w:rsidR="00624463">
        <w:t>1</w:t>
      </w:r>
      <w:r w:rsidR="00AF3E2D">
        <w:t xml:space="preserve"> Ländern und erzielte 2013 einen Konzernumsatz von 3,92 Mrd. Euro</w:t>
      </w:r>
      <w:r w:rsidR="00466073" w:rsidRPr="00B56D05">
        <w:t>.</w:t>
      </w:r>
    </w:p>
    <w:p w:rsidR="00E569A0" w:rsidRPr="00877C02" w:rsidRDefault="00E569A0" w:rsidP="00E569A0">
      <w:pPr>
        <w:pStyle w:val="MMKurzprofil"/>
        <w:rPr>
          <w:sz w:val="8"/>
          <w:szCs w:val="8"/>
        </w:rPr>
      </w:pPr>
    </w:p>
    <w:p w:rsidR="00E569A0" w:rsidRPr="00320044" w:rsidRDefault="0046559B" w:rsidP="005E0BBB">
      <w:pPr>
        <w:pStyle w:val="MMKurzprofil"/>
      </w:pPr>
      <w:r>
        <w:rPr>
          <w:noProof/>
        </w:rPr>
        <w:drawing>
          <wp:inline distT="0" distB="0" distL="0" distR="0">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04" w:rsidRPr="00A44C71" w:rsidRDefault="003B3D04">
      <w:pPr>
        <w:rPr>
          <w:sz w:val="16"/>
        </w:rPr>
      </w:pPr>
      <w:r>
        <w:separator/>
      </w:r>
    </w:p>
  </w:endnote>
  <w:endnote w:type="continuationSeparator" w:id="0">
    <w:p w:rsidR="003B3D04" w:rsidRPr="00A44C71" w:rsidRDefault="003B3D0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451B4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451B46">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04" w:rsidRPr="00A44C71" w:rsidRDefault="003B3D04">
      <w:pPr>
        <w:rPr>
          <w:sz w:val="16"/>
        </w:rPr>
      </w:pPr>
      <w:r>
        <w:separator/>
      </w:r>
    </w:p>
  </w:footnote>
  <w:footnote w:type="continuationSeparator" w:id="0">
    <w:p w:rsidR="003B3D04" w:rsidRPr="00A44C71" w:rsidRDefault="003B3D0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46559B"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6559B"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13838"/>
    <w:rsid w:val="00123771"/>
    <w:rsid w:val="00123B76"/>
    <w:rsid w:val="00130F82"/>
    <w:rsid w:val="00132B87"/>
    <w:rsid w:val="00134E77"/>
    <w:rsid w:val="001454B6"/>
    <w:rsid w:val="00152D54"/>
    <w:rsid w:val="00157C54"/>
    <w:rsid w:val="00172DBF"/>
    <w:rsid w:val="001734DC"/>
    <w:rsid w:val="00184530"/>
    <w:rsid w:val="0018564D"/>
    <w:rsid w:val="00195338"/>
    <w:rsid w:val="001A26F1"/>
    <w:rsid w:val="001B621B"/>
    <w:rsid w:val="001C0CC3"/>
    <w:rsid w:val="001C7543"/>
    <w:rsid w:val="001D1868"/>
    <w:rsid w:val="001D2CDB"/>
    <w:rsid w:val="00207FC6"/>
    <w:rsid w:val="00211D05"/>
    <w:rsid w:val="00223686"/>
    <w:rsid w:val="00240866"/>
    <w:rsid w:val="00245C9E"/>
    <w:rsid w:val="00260A78"/>
    <w:rsid w:val="002630D8"/>
    <w:rsid w:val="00264325"/>
    <w:rsid w:val="00264841"/>
    <w:rsid w:val="002929B6"/>
    <w:rsid w:val="00294EAF"/>
    <w:rsid w:val="002956A9"/>
    <w:rsid w:val="0029603C"/>
    <w:rsid w:val="002B325C"/>
    <w:rsid w:val="002B59D6"/>
    <w:rsid w:val="002B7AC7"/>
    <w:rsid w:val="002B7BFA"/>
    <w:rsid w:val="002C118D"/>
    <w:rsid w:val="003118F1"/>
    <w:rsid w:val="00320044"/>
    <w:rsid w:val="00343014"/>
    <w:rsid w:val="00361CF2"/>
    <w:rsid w:val="00362050"/>
    <w:rsid w:val="00364DCD"/>
    <w:rsid w:val="00382198"/>
    <w:rsid w:val="00397AC4"/>
    <w:rsid w:val="003A2EB0"/>
    <w:rsid w:val="003B3D04"/>
    <w:rsid w:val="003C6AAE"/>
    <w:rsid w:val="003D2799"/>
    <w:rsid w:val="003E43B4"/>
    <w:rsid w:val="003E4B96"/>
    <w:rsid w:val="003F74D0"/>
    <w:rsid w:val="00404468"/>
    <w:rsid w:val="00432245"/>
    <w:rsid w:val="00441012"/>
    <w:rsid w:val="00441963"/>
    <w:rsid w:val="0045071B"/>
    <w:rsid w:val="00451B46"/>
    <w:rsid w:val="004547BF"/>
    <w:rsid w:val="0046559B"/>
    <w:rsid w:val="00466073"/>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511D"/>
    <w:rsid w:val="005072AE"/>
    <w:rsid w:val="00526F46"/>
    <w:rsid w:val="00533F65"/>
    <w:rsid w:val="00543C34"/>
    <w:rsid w:val="005448AB"/>
    <w:rsid w:val="00547D6D"/>
    <w:rsid w:val="005B4DC3"/>
    <w:rsid w:val="005C5351"/>
    <w:rsid w:val="005D4C87"/>
    <w:rsid w:val="005D550E"/>
    <w:rsid w:val="005E0BBB"/>
    <w:rsid w:val="00600E53"/>
    <w:rsid w:val="006052F3"/>
    <w:rsid w:val="00614A49"/>
    <w:rsid w:val="0061798D"/>
    <w:rsid w:val="0062285E"/>
    <w:rsid w:val="00624463"/>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772B3"/>
    <w:rsid w:val="00783A5E"/>
    <w:rsid w:val="007864F1"/>
    <w:rsid w:val="00795463"/>
    <w:rsid w:val="007C3759"/>
    <w:rsid w:val="007D7D60"/>
    <w:rsid w:val="007E1E95"/>
    <w:rsid w:val="007F3212"/>
    <w:rsid w:val="008045E1"/>
    <w:rsid w:val="00821BA4"/>
    <w:rsid w:val="0083522C"/>
    <w:rsid w:val="008446CD"/>
    <w:rsid w:val="00873E8B"/>
    <w:rsid w:val="008754F9"/>
    <w:rsid w:val="00877C02"/>
    <w:rsid w:val="00883645"/>
    <w:rsid w:val="008920B0"/>
    <w:rsid w:val="008B0647"/>
    <w:rsid w:val="008B1883"/>
    <w:rsid w:val="008D26BA"/>
    <w:rsid w:val="008D6717"/>
    <w:rsid w:val="008E7760"/>
    <w:rsid w:val="008F5F48"/>
    <w:rsid w:val="00906898"/>
    <w:rsid w:val="00925801"/>
    <w:rsid w:val="00936962"/>
    <w:rsid w:val="009613DC"/>
    <w:rsid w:val="00961415"/>
    <w:rsid w:val="00967E91"/>
    <w:rsid w:val="009714B0"/>
    <w:rsid w:val="00977A5F"/>
    <w:rsid w:val="00977A87"/>
    <w:rsid w:val="00997DBE"/>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AF3E2D"/>
    <w:rsid w:val="00B10525"/>
    <w:rsid w:val="00B1340F"/>
    <w:rsid w:val="00B139E4"/>
    <w:rsid w:val="00B3540F"/>
    <w:rsid w:val="00B45E40"/>
    <w:rsid w:val="00B466F2"/>
    <w:rsid w:val="00B67561"/>
    <w:rsid w:val="00B70B1A"/>
    <w:rsid w:val="00B71C6F"/>
    <w:rsid w:val="00B96DE2"/>
    <w:rsid w:val="00BA0052"/>
    <w:rsid w:val="00BA44F6"/>
    <w:rsid w:val="00BB1A73"/>
    <w:rsid w:val="00BC5FE7"/>
    <w:rsid w:val="00BD22AC"/>
    <w:rsid w:val="00BD2643"/>
    <w:rsid w:val="00BD4058"/>
    <w:rsid w:val="00BF5681"/>
    <w:rsid w:val="00BF7DEC"/>
    <w:rsid w:val="00C03D20"/>
    <w:rsid w:val="00C108BC"/>
    <w:rsid w:val="00C11645"/>
    <w:rsid w:val="00C1516A"/>
    <w:rsid w:val="00C4636C"/>
    <w:rsid w:val="00C54915"/>
    <w:rsid w:val="00C6770A"/>
    <w:rsid w:val="00C70F49"/>
    <w:rsid w:val="00C7427E"/>
    <w:rsid w:val="00C83F49"/>
    <w:rsid w:val="00C900A9"/>
    <w:rsid w:val="00C932BA"/>
    <w:rsid w:val="00C96EBA"/>
    <w:rsid w:val="00CA481B"/>
    <w:rsid w:val="00CA4B57"/>
    <w:rsid w:val="00CB644E"/>
    <w:rsid w:val="00CC1443"/>
    <w:rsid w:val="00D04407"/>
    <w:rsid w:val="00D1225B"/>
    <w:rsid w:val="00D15735"/>
    <w:rsid w:val="00D22ED7"/>
    <w:rsid w:val="00D413F1"/>
    <w:rsid w:val="00D47FA5"/>
    <w:rsid w:val="00D65513"/>
    <w:rsid w:val="00D660C7"/>
    <w:rsid w:val="00D700B9"/>
    <w:rsid w:val="00D738A7"/>
    <w:rsid w:val="00D74838"/>
    <w:rsid w:val="00D80DBE"/>
    <w:rsid w:val="00D90D76"/>
    <w:rsid w:val="00DA49A1"/>
    <w:rsid w:val="00DB2E93"/>
    <w:rsid w:val="00DD5149"/>
    <w:rsid w:val="00DD67C1"/>
    <w:rsid w:val="00DF6351"/>
    <w:rsid w:val="00E01673"/>
    <w:rsid w:val="00E02B7A"/>
    <w:rsid w:val="00E06948"/>
    <w:rsid w:val="00E1335F"/>
    <w:rsid w:val="00E2445B"/>
    <w:rsid w:val="00E33130"/>
    <w:rsid w:val="00E358C1"/>
    <w:rsid w:val="00E45475"/>
    <w:rsid w:val="00E460C8"/>
    <w:rsid w:val="00E53965"/>
    <w:rsid w:val="00E569A0"/>
    <w:rsid w:val="00E76BA0"/>
    <w:rsid w:val="00E93051"/>
    <w:rsid w:val="00E96673"/>
    <w:rsid w:val="00EC0A0C"/>
    <w:rsid w:val="00EC0E74"/>
    <w:rsid w:val="00EC6520"/>
    <w:rsid w:val="00ED1040"/>
    <w:rsid w:val="00ED47BD"/>
    <w:rsid w:val="00ED5996"/>
    <w:rsid w:val="00EE3329"/>
    <w:rsid w:val="00F1669A"/>
    <w:rsid w:val="00F21EA0"/>
    <w:rsid w:val="00F221C8"/>
    <w:rsid w:val="00F22E8C"/>
    <w:rsid w:val="00F37865"/>
    <w:rsid w:val="00F47159"/>
    <w:rsid w:val="00F67138"/>
    <w:rsid w:val="00F737A1"/>
    <w:rsid w:val="00F73C92"/>
    <w:rsid w:val="00F77BB5"/>
    <w:rsid w:val="00F80249"/>
    <w:rsid w:val="00F90257"/>
    <w:rsid w:val="00F91FB0"/>
    <w:rsid w:val="00F955C9"/>
    <w:rsid w:val="00FC2BA4"/>
    <w:rsid w:val="00FE099A"/>
    <w:rsid w:val="00FE0AC5"/>
    <w:rsid w:val="00FE68FC"/>
    <w:rsid w:val="00FF2690"/>
    <w:rsid w:val="00FF6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oni.com/de/presse/mitteilungen/details/leoni-praesentiert-intelligentes-ladekabel-fuer-elektro-und-hybrid-fahrzeuge/"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EE58-E5CB-4A5B-86DB-806B587D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3686</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2014-10-22T07:00:00Z</cp:lastPrinted>
  <dcterms:created xsi:type="dcterms:W3CDTF">2014-10-20T13:01:00Z</dcterms:created>
  <dcterms:modified xsi:type="dcterms:W3CDTF">2014-10-22T07:02:00Z</dcterms:modified>
</cp:coreProperties>
</file>