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A1" w:rsidRPr="007737A1" w:rsidRDefault="007737A1" w:rsidP="007737A1">
      <w:pPr>
        <w:pStyle w:val="MMU1"/>
        <w:rPr>
          <w:lang w:val="en-US"/>
        </w:rPr>
      </w:pPr>
      <w:r w:rsidRPr="007737A1">
        <w:rPr>
          <w:lang w:val="en-US"/>
        </w:rPr>
        <w:t xml:space="preserve">Leoni’s Supervisory Board appoints Karl </w:t>
      </w:r>
      <w:proofErr w:type="spellStart"/>
      <w:r w:rsidRPr="007737A1">
        <w:rPr>
          <w:lang w:val="en-US"/>
        </w:rPr>
        <w:t>Gadesmann</w:t>
      </w:r>
      <w:proofErr w:type="spellEnd"/>
      <w:r w:rsidRPr="007737A1">
        <w:rPr>
          <w:lang w:val="en-US"/>
        </w:rPr>
        <w:t xml:space="preserve"> as the new CFO </w:t>
      </w:r>
    </w:p>
    <w:p w:rsidR="007737A1" w:rsidRPr="007737A1" w:rsidRDefault="007737A1" w:rsidP="007737A1">
      <w:pPr>
        <w:pStyle w:val="MMU2"/>
        <w:rPr>
          <w:lang w:val="en-US"/>
        </w:rPr>
      </w:pPr>
      <w:r w:rsidRPr="007737A1">
        <w:rPr>
          <w:lang w:val="en-US"/>
        </w:rPr>
        <w:t xml:space="preserve">Proven financial expert and CFO to take charge effective 1 October 2016 – Dieter Bellé to concentrate on his position as </w:t>
      </w:r>
      <w:proofErr w:type="gramStart"/>
      <w:r w:rsidRPr="007737A1">
        <w:rPr>
          <w:lang w:val="en-US"/>
        </w:rPr>
        <w:t>President &amp;</w:t>
      </w:r>
      <w:proofErr w:type="gramEnd"/>
      <w:r w:rsidRPr="007737A1">
        <w:rPr>
          <w:lang w:val="en-US"/>
        </w:rPr>
        <w:t xml:space="preserve"> CEO</w:t>
      </w:r>
    </w:p>
    <w:p w:rsidR="007737A1" w:rsidRPr="007737A1" w:rsidRDefault="007737A1" w:rsidP="007737A1">
      <w:pPr>
        <w:pStyle w:val="MMVorspann"/>
        <w:rPr>
          <w:lang w:val="en-US"/>
        </w:rPr>
      </w:pPr>
      <w:r w:rsidRPr="007737A1">
        <w:rPr>
          <w:lang w:val="en-US"/>
        </w:rPr>
        <w:t xml:space="preserve">Nuremberg, 4 May 2016 – The Supervisory Board of Leoni AG, the leading European provider of cables and cable systems to the automotive sector and other industries, has appointed Karl </w:t>
      </w:r>
      <w:proofErr w:type="spellStart"/>
      <w:r w:rsidRPr="007737A1">
        <w:rPr>
          <w:lang w:val="en-US"/>
        </w:rPr>
        <w:t>Gadesmann</w:t>
      </w:r>
      <w:proofErr w:type="spellEnd"/>
      <w:r w:rsidRPr="007737A1">
        <w:rPr>
          <w:lang w:val="en-US"/>
        </w:rPr>
        <w:t xml:space="preserve"> (53), who is a graduate in business administration and experienced in the automotive and supplier industry, as CFO effective 1 October 2016. Alongside the quintessential duties of a chief financial officer, </w:t>
      </w:r>
      <w:proofErr w:type="spellStart"/>
      <w:r w:rsidRPr="007737A1">
        <w:rPr>
          <w:lang w:val="en-US"/>
        </w:rPr>
        <w:t>Gadesmann</w:t>
      </w:r>
      <w:proofErr w:type="spellEnd"/>
      <w:r w:rsidRPr="007737A1">
        <w:rPr>
          <w:lang w:val="en-US"/>
        </w:rPr>
        <w:t xml:space="preserve"> will also take charge of the Information Management department.</w:t>
      </w:r>
    </w:p>
    <w:p w:rsidR="007737A1" w:rsidRPr="007737A1" w:rsidRDefault="007737A1" w:rsidP="007737A1">
      <w:pPr>
        <w:pStyle w:val="MMFlietext"/>
        <w:rPr>
          <w:lang w:val="en-US"/>
        </w:rPr>
      </w:pPr>
      <w:r w:rsidRPr="007737A1">
        <w:rPr>
          <w:lang w:val="en-US"/>
        </w:rPr>
        <w:t xml:space="preserve">Dr Werner Rupp, Chairman of Leoni AG’s Supervisory Board, said: “With his many years of experience in both the role of chief financial officer and the automotive as well as supplier industry, Karl </w:t>
      </w:r>
      <w:proofErr w:type="spellStart"/>
      <w:r w:rsidRPr="007737A1">
        <w:rPr>
          <w:lang w:val="en-US"/>
        </w:rPr>
        <w:t>Gadesmann</w:t>
      </w:r>
      <w:proofErr w:type="spellEnd"/>
      <w:r w:rsidRPr="007737A1">
        <w:rPr>
          <w:lang w:val="en-US"/>
        </w:rPr>
        <w:t xml:space="preserve"> is an ideal appointment for the CFO position at Leoni. With proven knowledge of the sector, Karl </w:t>
      </w:r>
      <w:proofErr w:type="spellStart"/>
      <w:r w:rsidRPr="007737A1">
        <w:rPr>
          <w:lang w:val="en-US"/>
        </w:rPr>
        <w:t>Gadesmann</w:t>
      </w:r>
      <w:proofErr w:type="spellEnd"/>
      <w:r w:rsidRPr="007737A1">
        <w:rPr>
          <w:lang w:val="en-US"/>
        </w:rPr>
        <w:t xml:space="preserve"> will doubtless make a key contribution to taking Leoni further forward and in mastering the current challenges faced in the context of the Company's expansion.”</w:t>
      </w:r>
    </w:p>
    <w:p w:rsidR="007737A1" w:rsidRPr="007737A1" w:rsidRDefault="007737A1" w:rsidP="007737A1">
      <w:pPr>
        <w:pStyle w:val="MMFlietext"/>
        <w:rPr>
          <w:lang w:val="en-US"/>
        </w:rPr>
      </w:pPr>
      <w:proofErr w:type="spellStart"/>
      <w:r w:rsidRPr="007737A1">
        <w:rPr>
          <w:lang w:val="en-US"/>
        </w:rPr>
        <w:t>Gadesmann</w:t>
      </w:r>
      <w:proofErr w:type="spellEnd"/>
      <w:r w:rsidRPr="007737A1">
        <w:rPr>
          <w:lang w:val="en-US"/>
        </w:rPr>
        <w:t xml:space="preserve"> has comprehensive expertise in the car and commercial vehicle industry. He has been a member of the executive board and CFO of the </w:t>
      </w:r>
      <w:proofErr w:type="spellStart"/>
      <w:r w:rsidRPr="007737A1">
        <w:rPr>
          <w:lang w:val="en-US"/>
        </w:rPr>
        <w:t>Dräxlmaier</w:t>
      </w:r>
      <w:proofErr w:type="spellEnd"/>
      <w:r w:rsidRPr="007737A1">
        <w:rPr>
          <w:lang w:val="en-US"/>
        </w:rPr>
        <w:t xml:space="preserve"> Group, an automotive component supplier </w:t>
      </w:r>
      <w:proofErr w:type="spellStart"/>
      <w:r w:rsidRPr="007737A1">
        <w:rPr>
          <w:lang w:val="en-US"/>
        </w:rPr>
        <w:t>specialising</w:t>
      </w:r>
      <w:proofErr w:type="spellEnd"/>
      <w:r w:rsidRPr="007737A1">
        <w:rPr>
          <w:lang w:val="en-US"/>
        </w:rPr>
        <w:t xml:space="preserve"> in wiring systems and interiors, since 2013. Previously he worked in senior positions at MAN Truck &amp; Bus AG (CFO) and Volkswagen AG (Head of External Reporting and Group Accounting). </w:t>
      </w:r>
    </w:p>
    <w:p w:rsidR="007737A1" w:rsidRPr="007737A1" w:rsidRDefault="007737A1" w:rsidP="007737A1">
      <w:pPr>
        <w:pStyle w:val="MMFlietext"/>
        <w:rPr>
          <w:lang w:val="en-US"/>
        </w:rPr>
      </w:pPr>
      <w:r w:rsidRPr="007737A1">
        <w:rPr>
          <w:lang w:val="en-US"/>
        </w:rPr>
        <w:t xml:space="preserve">“I am convinced by Leoni’s global outlook and its portfolio of innovative products, technologies as well as services and look forward to my new duties,” Karl </w:t>
      </w:r>
      <w:proofErr w:type="spellStart"/>
      <w:r w:rsidRPr="007737A1">
        <w:rPr>
          <w:lang w:val="en-US"/>
        </w:rPr>
        <w:t>Gadesmann</w:t>
      </w:r>
      <w:proofErr w:type="spellEnd"/>
      <w:r w:rsidRPr="007737A1">
        <w:rPr>
          <w:lang w:val="en-US"/>
        </w:rPr>
        <w:t xml:space="preserve"> said. “As a leading provider of cables and cable systems, the Company has an outstanding basis and great potential for further profitable growth.”</w:t>
      </w:r>
    </w:p>
    <w:p w:rsidR="007737A1" w:rsidRPr="007737A1" w:rsidRDefault="007737A1" w:rsidP="007737A1">
      <w:pPr>
        <w:pStyle w:val="MMFlietext"/>
        <w:rPr>
          <w:lang w:val="en-US"/>
        </w:rPr>
      </w:pPr>
      <w:r w:rsidRPr="007737A1">
        <w:rPr>
          <w:lang w:val="en-US"/>
        </w:rPr>
        <w:lastRenderedPageBreak/>
        <w:t xml:space="preserve">Dieter Bellé, who has up to now performed the duties of Chief Financial Officer alongside his position as Chairman of the Management Board, will, given the Group’s expansion and further </w:t>
      </w:r>
      <w:proofErr w:type="spellStart"/>
      <w:r w:rsidRPr="007737A1">
        <w:rPr>
          <w:lang w:val="en-US"/>
        </w:rPr>
        <w:t>globalisation</w:t>
      </w:r>
      <w:proofErr w:type="spellEnd"/>
      <w:r w:rsidRPr="007737A1">
        <w:rPr>
          <w:lang w:val="en-US"/>
        </w:rPr>
        <w:t xml:space="preserve">, concentrate on his CEO duties in the future. </w:t>
      </w:r>
    </w:p>
    <w:p w:rsidR="0065356D" w:rsidRDefault="007737A1" w:rsidP="007737A1">
      <w:pPr>
        <w:pStyle w:val="MMFlietext"/>
        <w:rPr>
          <w:lang w:val="en-GB"/>
        </w:rPr>
      </w:pPr>
      <w:r w:rsidRPr="007737A1">
        <w:rPr>
          <w:lang w:val="en-US"/>
        </w:rPr>
        <w:t xml:space="preserve">Karl </w:t>
      </w:r>
      <w:proofErr w:type="spellStart"/>
      <w:r w:rsidRPr="007737A1">
        <w:rPr>
          <w:lang w:val="en-US"/>
        </w:rPr>
        <w:t>Gadesmann’s</w:t>
      </w:r>
      <w:proofErr w:type="spellEnd"/>
      <w:r w:rsidRPr="007737A1">
        <w:rPr>
          <w:lang w:val="en-US"/>
        </w:rPr>
        <w:t xml:space="preserve"> Management Board mandate initia</w:t>
      </w:r>
      <w:r>
        <w:rPr>
          <w:lang w:val="en-US"/>
        </w:rPr>
        <w:t>lly expires on 31 December 2019</w:t>
      </w:r>
      <w:r w:rsidR="0065356D">
        <w:rPr>
          <w:lang w:val="en-GB"/>
        </w:rPr>
        <w:t xml:space="preserve">. </w:t>
      </w:r>
    </w:p>
    <w:p w:rsidR="00F76833" w:rsidRPr="0065356D"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7737A1">
        <w:rPr>
          <w:rFonts w:ascii="Arial" w:hAnsi="Arial" w:cs="Arial"/>
          <w:i/>
          <w:sz w:val="22"/>
          <w:szCs w:val="22"/>
          <w:lang w:val="en-GB"/>
        </w:rPr>
        <w:t>2,176</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bookmarkStart w:id="0" w:name="_GoBack"/>
      <w:bookmarkEnd w:id="0"/>
    </w:p>
    <w:p w:rsidR="00F76833" w:rsidRPr="0065356D" w:rsidRDefault="00F76833" w:rsidP="00744F2F">
      <w:pPr>
        <w:spacing w:before="120"/>
        <w:ind w:right="1922"/>
        <w:rPr>
          <w:rFonts w:ascii="Arial" w:hAnsi="Arial" w:cs="Arial"/>
          <w:i/>
          <w:sz w:val="21"/>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004376F3" w:rsidRPr="004376F3">
        <w:rPr>
          <w:rFonts w:ascii="Arial" w:hAnsi="Arial" w:cs="Arial"/>
          <w:i/>
          <w:sz w:val="22"/>
          <w:szCs w:val="22"/>
          <w:lang w:val="en-GB"/>
        </w:rPr>
        <w:t>Related illustration material can be downloaded next to this release at</w:t>
      </w:r>
      <w:r w:rsidR="004376F3">
        <w:rPr>
          <w:rFonts w:ascii="Arial" w:hAnsi="Arial" w:cs="Arial"/>
          <w:i/>
          <w:sz w:val="22"/>
          <w:szCs w:val="22"/>
          <w:lang w:val="en-GB"/>
        </w:rPr>
        <w:t xml:space="preserve"> </w:t>
      </w:r>
      <w:hyperlink r:id="rId8" w:history="1">
        <w:r w:rsidR="007737A1" w:rsidRPr="000F11A4">
          <w:rPr>
            <w:rStyle w:val="Hyperlink"/>
            <w:rFonts w:ascii="Arial" w:hAnsi="Arial" w:cs="Arial"/>
            <w:i/>
            <w:sz w:val="22"/>
            <w:szCs w:val="22"/>
            <w:lang w:val="en-GB"/>
          </w:rPr>
          <w:t>www.leoni.com/en/press/releases/details/leonis-supervisory-board-appoints-karl-gadesmann-as-the-new-cfo/</w:t>
        </w:r>
      </w:hyperlink>
      <w:r w:rsidR="004376F3">
        <w:rPr>
          <w:rFonts w:ascii="Arial" w:hAnsi="Arial" w:cs="Arial"/>
          <w:i/>
          <w:sz w:val="22"/>
          <w:szCs w:val="22"/>
          <w:lang w:val="en-GB"/>
        </w:rPr>
        <w:t xml:space="preserve"> </w:t>
      </w:r>
    </w:p>
    <w:p w:rsidR="00F76833" w:rsidRPr="00C85271" w:rsidRDefault="00F76833" w:rsidP="00744F2F">
      <w:pPr>
        <w:pStyle w:val="MMKurzprofilberschrift"/>
        <w:ind w:right="1922"/>
        <w:rPr>
          <w:lang w:val="en-GB"/>
        </w:rPr>
      </w:pPr>
      <w:r w:rsidRPr="00C85271">
        <w:rPr>
          <w:lang w:val="en-GB"/>
        </w:rPr>
        <w:t>About the Leoni Group</w:t>
      </w:r>
    </w:p>
    <w:p w:rsidR="00F76833" w:rsidRPr="004C4E56" w:rsidRDefault="00F76833" w:rsidP="004C4E56">
      <w:pPr>
        <w:pStyle w:val="MMKurzprofil"/>
      </w:pPr>
      <w:r w:rsidRPr="004C4E56">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w:t>
      </w:r>
      <w:proofErr w:type="spellStart"/>
      <w:r w:rsidRPr="004C4E56">
        <w:t>standardised</w:t>
      </w:r>
      <w:proofErr w:type="spellEnd"/>
      <w:r w:rsidRPr="004C4E56">
        <w:t xml:space="preserve"> cables, special cables and cable system assemblies for various industrial markets. The group of companies, which is listed on the German MDAX, employs </w:t>
      </w:r>
      <w:r w:rsidR="00D000D7" w:rsidRPr="004C4E56">
        <w:t xml:space="preserve">about </w:t>
      </w:r>
      <w:r w:rsidR="006D22B0">
        <w:t>7</w:t>
      </w:r>
      <w:r w:rsidR="00FF57AD">
        <w:t>5</w:t>
      </w:r>
      <w:r w:rsidR="00D000D7" w:rsidRPr="004C4E56">
        <w:t>,000 people in 3</w:t>
      </w:r>
      <w:r w:rsidR="001330E2">
        <w:t>2</w:t>
      </w:r>
      <w:r w:rsidR="00D000D7" w:rsidRPr="004C4E56">
        <w:t xml:space="preserve"> countries and generated consolidated</w:t>
      </w:r>
      <w:r w:rsidR="006D22B0">
        <w:t xml:space="preserve"> sales</w:t>
      </w:r>
      <w:r w:rsidR="00D000D7" w:rsidRPr="004C4E56">
        <w:t xml:space="preserve"> </w:t>
      </w:r>
      <w:r w:rsidR="006D22B0" w:rsidRPr="006D22B0">
        <w:t>of EUR 4.</w:t>
      </w:r>
      <w:r w:rsidR="001330E2">
        <w:t>5</w:t>
      </w:r>
      <w:r w:rsidR="006D22B0" w:rsidRPr="006D22B0">
        <w:t xml:space="preserve"> billion in 201</w:t>
      </w:r>
      <w:r w:rsidR="006B44A4">
        <w:t>5</w:t>
      </w:r>
      <w:r w:rsidRPr="004C4E56">
        <w:t>.</w:t>
      </w:r>
    </w:p>
    <w:p w:rsidR="00B351E3" w:rsidRPr="004C4E56" w:rsidRDefault="00B351E3" w:rsidP="004C4E56">
      <w:pPr>
        <w:pStyle w:val="MMKurzprofil"/>
        <w:rPr>
          <w:sz w:val="8"/>
          <w:szCs w:val="8"/>
        </w:rPr>
      </w:pPr>
    </w:p>
    <w:p w:rsidR="00B351E3" w:rsidRPr="00541D3C" w:rsidRDefault="00D86466" w:rsidP="004C4E56">
      <w:pPr>
        <w:pStyle w:val="MMKurzprofil"/>
      </w:pPr>
      <w:hyperlink r:id="rId9" w:tgtFrame="_blank" w:history="1">
        <w:r w:rsidR="007737A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0" o:title=""/>
            </v:shape>
          </w:pict>
        </w:r>
      </w:hyperlink>
      <w:r w:rsidR="00B351E3" w:rsidRPr="00541D3C">
        <w:rPr>
          <w:noProof/>
        </w:rPr>
        <w:t xml:space="preserve"> </w:t>
      </w:r>
      <w:hyperlink r:id="rId11" w:tgtFrame="_blank" w:history="1">
        <w:r w:rsidR="007737A1">
          <w:pict>
            <v:shape id="_x0000_i1026" type="#_x0000_t75" style="width:14.25pt;height:14.25pt" wrapcoords="-1137 0 -1137 20463 21600 20463 21600 0 -1137 0" o:allowoverlap="f" o:button="t">
              <v:imagedata r:id="rId12" o:title=""/>
            </v:shape>
          </w:pict>
        </w:r>
      </w:hyperlink>
    </w:p>
    <w:p w:rsidR="00B351E3" w:rsidRPr="00541D3C" w:rsidRDefault="00B351E3" w:rsidP="0065356D">
      <w:pPr>
        <w:pStyle w:val="MMKurzprofilberschrift"/>
        <w:rPr>
          <w:lang w:val="en-US"/>
        </w:rPr>
        <w:sectPr w:rsidR="00B351E3" w:rsidRPr="00541D3C" w:rsidSect="00C94005">
          <w:headerReference w:type="default" r:id="rId13"/>
          <w:footerReference w:type="default" r:id="rId14"/>
          <w:headerReference w:type="first" r:id="rId15"/>
          <w:footerReference w:type="first" r:id="rId16"/>
          <w:pgSz w:w="11900" w:h="16840" w:code="9"/>
          <w:pgMar w:top="2977" w:right="833" w:bottom="1701" w:left="1418" w:header="0" w:footer="742" w:gutter="0"/>
          <w:cols w:space="708"/>
          <w:docGrid w:linePitch="326"/>
        </w:sectPr>
      </w:pPr>
    </w:p>
    <w:p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rsidR="00744F2F" w:rsidRPr="00C85271" w:rsidRDefault="00744F2F" w:rsidP="004C4E56">
      <w:pPr>
        <w:pStyle w:val="MMKurzprofil"/>
      </w:pPr>
      <w:r w:rsidRPr="00C85271">
        <w:t>Sven Schmidt</w:t>
      </w:r>
    </w:p>
    <w:p w:rsidR="00744F2F" w:rsidRDefault="00744F2F" w:rsidP="004C4E56">
      <w:pPr>
        <w:pStyle w:val="MMKurzprofil"/>
      </w:pPr>
      <w:r w:rsidRPr="00C85271">
        <w:t>Corporate Public &amp; Media Relations</w:t>
      </w:r>
    </w:p>
    <w:p w:rsidR="00744F2F" w:rsidRPr="00C85271" w:rsidRDefault="00744F2F" w:rsidP="004C4E56">
      <w:pPr>
        <w:pStyle w:val="MMKurzprofil"/>
      </w:pPr>
      <w:r>
        <w:t>LEONI AG</w:t>
      </w:r>
    </w:p>
    <w:p w:rsidR="00744F2F" w:rsidRPr="00C85271" w:rsidRDefault="00744F2F" w:rsidP="004C4E56">
      <w:pPr>
        <w:pStyle w:val="MMKurzprofil"/>
      </w:pPr>
      <w:r w:rsidRPr="00C85271">
        <w:t>Phone</w:t>
      </w:r>
      <w:r w:rsidRPr="00C85271">
        <w:tab/>
        <w:t>+49 911</w:t>
      </w:r>
      <w:r w:rsidR="00FF57AD">
        <w:t xml:space="preserve"> </w:t>
      </w:r>
      <w:r w:rsidRPr="00C85271">
        <w:t>2023-467</w:t>
      </w:r>
    </w:p>
    <w:p w:rsidR="00744F2F" w:rsidRPr="00C85271" w:rsidRDefault="00744F2F" w:rsidP="004C4E56">
      <w:pPr>
        <w:pStyle w:val="MMKurzprofil"/>
      </w:pPr>
      <w:r w:rsidRPr="00C85271">
        <w:t>Fax</w:t>
      </w:r>
      <w:r w:rsidRPr="00C85271">
        <w:tab/>
        <w:t>+49 911</w:t>
      </w:r>
      <w:r w:rsidR="00FF57AD">
        <w:t xml:space="preserve"> </w:t>
      </w:r>
      <w:r w:rsidRPr="00C85271">
        <w:t>2023-231</w:t>
      </w:r>
    </w:p>
    <w:p w:rsidR="00744F2F" w:rsidRPr="00744F2F" w:rsidRDefault="00744F2F" w:rsidP="004C4E56">
      <w:pPr>
        <w:pStyle w:val="MMKurzprofil"/>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7" w:history="1">
        <w:r w:rsidRPr="00C85271">
          <w:rPr>
            <w:rStyle w:val="Hyperlink"/>
            <w:rFonts w:cs="Times New Roman"/>
            <w:szCs w:val="24"/>
            <w:lang w:val="en-GB"/>
          </w:rPr>
          <w:t>presse@leoni.com</w:t>
        </w:r>
      </w:hyperlink>
    </w:p>
    <w:sectPr w:rsidR="00744F2F" w:rsidRPr="00744F2F" w:rsidSect="00744F2F">
      <w:headerReference w:type="default" r:id="rId18"/>
      <w:footerReference w:type="default" r:id="rId19"/>
      <w:headerReference w:type="first" r:id="rId20"/>
      <w:footerReference w:type="first" r:id="rId21"/>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7737A1">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7737A1">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05" w:rsidRDefault="00B351E3" w:rsidP="00C94005">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B351E3" w:rsidRDefault="00B351E3" w:rsidP="00717A55">
    <w:pPr>
      <w:pStyle w:val="Fuzeile"/>
      <w:tabs>
        <w:tab w:val="left" w:pos="3788"/>
        <w:tab w:val="left" w:pos="7729"/>
      </w:tabs>
      <w:spacing w:before="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4C4E56">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4C4E56">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D86466">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54359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D86466">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D86466" w:rsidP="00F65C50">
    <w:pPr>
      <w:pStyle w:val="Kopfzeile"/>
      <w:tabs>
        <w:tab w:val="clear" w:pos="9072"/>
        <w:tab w:val="right" w:pos="9639"/>
      </w:tabs>
      <w:rPr>
        <w:rFonts w:ascii="Verdana" w:hAnsi="Verdana"/>
        <w:sz w:val="20"/>
      </w:rPr>
    </w:pPr>
  </w:p>
  <w:p w:rsidR="008F37D5" w:rsidRDefault="00D86466" w:rsidP="00F65C50">
    <w:pPr>
      <w:pStyle w:val="Kopfzeile"/>
      <w:tabs>
        <w:tab w:val="clear" w:pos="9072"/>
        <w:tab w:val="right" w:pos="9639"/>
      </w:tabs>
      <w:rPr>
        <w:rFonts w:ascii="Verdana" w:hAnsi="Verdana"/>
        <w:sz w:val="20"/>
      </w:rPr>
    </w:pPr>
  </w:p>
  <w:p w:rsidR="008F37D5" w:rsidRPr="00F17738" w:rsidRDefault="00D86466" w:rsidP="00F65C50">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61312;mso-position-horizontal-relative:page;mso-position-vertical-relative:page" o:allowoverlap="f">
          <v:imagedata r:id="rId1" o:title="LEONI Logo farbig"/>
          <w10:wrap anchorx="page" anchory="page"/>
          <w10:anchorlock/>
        </v:shape>
      </w:pict>
    </w:r>
  </w:p>
  <w:p w:rsidR="008F37D5" w:rsidRDefault="00D86466"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D86466">
    <w:pPr>
      <w:pStyle w:val="Kopfzeile"/>
      <w:tabs>
        <w:tab w:val="clear" w:pos="9072"/>
        <w:tab w:val="right" w:pos="9639"/>
      </w:tabs>
      <w:rPr>
        <w:rFonts w:ascii="Verdana" w:hAnsi="Verdana"/>
        <w:sz w:val="20"/>
      </w:rPr>
    </w:pPr>
  </w:p>
  <w:p w:rsidR="008F37D5" w:rsidRDefault="00D86466">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D86466">
    <w:pPr>
      <w:pStyle w:val="Kopfzeile"/>
      <w:ind w:right="12"/>
      <w:rPr>
        <w:rFonts w:ascii="Verdana" w:hAnsi="Verdana"/>
        <w:sz w:val="20"/>
      </w:rPr>
    </w:pPr>
  </w:p>
  <w:p w:rsidR="008F37D5" w:rsidRDefault="00D86466">
    <w:pPr>
      <w:pStyle w:val="Kopfzeile"/>
      <w:ind w:right="12"/>
      <w:rPr>
        <w:rFonts w:ascii="Verdana" w:hAnsi="Verdana"/>
        <w:sz w:val="20"/>
      </w:rPr>
    </w:pPr>
  </w:p>
  <w:p w:rsidR="008F37D5" w:rsidRDefault="00D86466">
    <w:pPr>
      <w:pStyle w:val="Kopfzeile"/>
      <w:ind w:right="12"/>
      <w:rPr>
        <w:rFonts w:ascii="Verdana" w:hAnsi="Verdana"/>
        <w:sz w:val="20"/>
      </w:rPr>
    </w:pPr>
  </w:p>
  <w:p w:rsidR="008F37D5" w:rsidRDefault="00D86466">
    <w:pPr>
      <w:pStyle w:val="Kopfzeile"/>
      <w:ind w:right="12"/>
      <w:rPr>
        <w:rFonts w:ascii="Verdana" w:hAnsi="Verdana"/>
        <w:sz w:val="20"/>
      </w:rPr>
    </w:pPr>
  </w:p>
  <w:p w:rsidR="008F37D5" w:rsidRDefault="00D86466">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251660288;mso-position-horizontal-relative:margin;mso-position-vertical-relative:margin" o:allowoverlap="f">
          <v:imagedata r:id="rId1" o:title=""/>
          <w10:wrap anchorx="margin" anchory="margin"/>
        </v:shape>
      </w:pict>
    </w:r>
  </w:p>
  <w:p w:rsidR="008F37D5" w:rsidRDefault="00D86466">
    <w:pPr>
      <w:pStyle w:val="Kopfzeile"/>
      <w:ind w:right="12"/>
      <w:rPr>
        <w:rFonts w:ascii="Verdana" w:hAnsi="Verdana"/>
        <w:sz w:val="20"/>
      </w:rPr>
    </w:pPr>
  </w:p>
  <w:p w:rsidR="008F37D5" w:rsidRDefault="00D86466">
    <w:pPr>
      <w:pStyle w:val="Kopfzeile"/>
      <w:ind w:right="12"/>
      <w:rPr>
        <w:rFonts w:ascii="Verdana" w:hAnsi="Verdana"/>
        <w:sz w:val="20"/>
      </w:rPr>
    </w:pPr>
  </w:p>
  <w:p w:rsidR="008F37D5" w:rsidRDefault="00D86466">
    <w:pPr>
      <w:pStyle w:val="Kopfzeile"/>
      <w:ind w:right="12"/>
      <w:rPr>
        <w:rFonts w:ascii="Verdana" w:hAnsi="Verdana"/>
        <w:sz w:val="20"/>
      </w:rPr>
    </w:pPr>
  </w:p>
  <w:p w:rsidR="008F37D5" w:rsidRDefault="00D86466">
    <w:pPr>
      <w:pStyle w:val="Kopfzeile"/>
      <w:ind w:right="12"/>
      <w:rPr>
        <w:rFonts w:ascii="Verdana" w:hAnsi="Verdana"/>
        <w:sz w:val="20"/>
      </w:rPr>
    </w:pPr>
  </w:p>
  <w:p w:rsidR="008F37D5" w:rsidRDefault="00D86466">
    <w:pPr>
      <w:pStyle w:val="Kopfzeile"/>
      <w:ind w:right="12"/>
      <w:rPr>
        <w:rFonts w:ascii="Verdana" w:hAnsi="Verdana"/>
        <w:sz w:val="20"/>
      </w:rPr>
    </w:pPr>
  </w:p>
  <w:p w:rsidR="008F37D5" w:rsidRDefault="00D86466">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49EE"/>
    <w:rsid w:val="000E537E"/>
    <w:rsid w:val="000E6946"/>
    <w:rsid w:val="000F2DC6"/>
    <w:rsid w:val="00102158"/>
    <w:rsid w:val="00110484"/>
    <w:rsid w:val="00112EFB"/>
    <w:rsid w:val="00123771"/>
    <w:rsid w:val="00123B76"/>
    <w:rsid w:val="00130F82"/>
    <w:rsid w:val="00132B87"/>
    <w:rsid w:val="001330E2"/>
    <w:rsid w:val="00134E77"/>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14028"/>
    <w:rsid w:val="00320044"/>
    <w:rsid w:val="003278B3"/>
    <w:rsid w:val="00327B0A"/>
    <w:rsid w:val="00361CF2"/>
    <w:rsid w:val="00362050"/>
    <w:rsid w:val="003627B5"/>
    <w:rsid w:val="00364DCD"/>
    <w:rsid w:val="00382198"/>
    <w:rsid w:val="00397A3F"/>
    <w:rsid w:val="00397AC4"/>
    <w:rsid w:val="003C56CE"/>
    <w:rsid w:val="003C6AAE"/>
    <w:rsid w:val="003D2799"/>
    <w:rsid w:val="003E43B4"/>
    <w:rsid w:val="003E4B96"/>
    <w:rsid w:val="003F74D0"/>
    <w:rsid w:val="00404468"/>
    <w:rsid w:val="00432245"/>
    <w:rsid w:val="004376F3"/>
    <w:rsid w:val="00441012"/>
    <w:rsid w:val="00441963"/>
    <w:rsid w:val="004442C8"/>
    <w:rsid w:val="0045071B"/>
    <w:rsid w:val="004547BF"/>
    <w:rsid w:val="00473340"/>
    <w:rsid w:val="00473E7D"/>
    <w:rsid w:val="004826F0"/>
    <w:rsid w:val="0048460D"/>
    <w:rsid w:val="004A0C6E"/>
    <w:rsid w:val="004A1653"/>
    <w:rsid w:val="004A457B"/>
    <w:rsid w:val="004B0623"/>
    <w:rsid w:val="004B3DB8"/>
    <w:rsid w:val="004B4CC2"/>
    <w:rsid w:val="004C4E56"/>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591"/>
    <w:rsid w:val="00543C34"/>
    <w:rsid w:val="005448AB"/>
    <w:rsid w:val="00547D6D"/>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76CA"/>
    <w:rsid w:val="006B44A4"/>
    <w:rsid w:val="006C41D1"/>
    <w:rsid w:val="006C5546"/>
    <w:rsid w:val="006C6A78"/>
    <w:rsid w:val="006D0A31"/>
    <w:rsid w:val="006D22B0"/>
    <w:rsid w:val="006D36F9"/>
    <w:rsid w:val="006E0029"/>
    <w:rsid w:val="006F0BE8"/>
    <w:rsid w:val="006F435B"/>
    <w:rsid w:val="006F4393"/>
    <w:rsid w:val="006F78FE"/>
    <w:rsid w:val="00705A1C"/>
    <w:rsid w:val="00717A55"/>
    <w:rsid w:val="00720539"/>
    <w:rsid w:val="00721853"/>
    <w:rsid w:val="007256EE"/>
    <w:rsid w:val="007370EE"/>
    <w:rsid w:val="007420F8"/>
    <w:rsid w:val="00744F2F"/>
    <w:rsid w:val="00746469"/>
    <w:rsid w:val="00754C3B"/>
    <w:rsid w:val="00763E80"/>
    <w:rsid w:val="00765E37"/>
    <w:rsid w:val="00772C01"/>
    <w:rsid w:val="007737A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02D1"/>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96E93"/>
    <w:rsid w:val="00AA09F4"/>
    <w:rsid w:val="00AA2A8D"/>
    <w:rsid w:val="00AC2AE0"/>
    <w:rsid w:val="00AC7A23"/>
    <w:rsid w:val="00AD3E26"/>
    <w:rsid w:val="00AE1133"/>
    <w:rsid w:val="00AE43B7"/>
    <w:rsid w:val="00AF0A61"/>
    <w:rsid w:val="00AF1B7B"/>
    <w:rsid w:val="00B05F61"/>
    <w:rsid w:val="00B10383"/>
    <w:rsid w:val="00B1340F"/>
    <w:rsid w:val="00B139E4"/>
    <w:rsid w:val="00B337C7"/>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636C"/>
    <w:rsid w:val="00C63B60"/>
    <w:rsid w:val="00C6770A"/>
    <w:rsid w:val="00C70F49"/>
    <w:rsid w:val="00C7427E"/>
    <w:rsid w:val="00C900A9"/>
    <w:rsid w:val="00C94005"/>
    <w:rsid w:val="00C96EBA"/>
    <w:rsid w:val="00CA481B"/>
    <w:rsid w:val="00CA4B57"/>
    <w:rsid w:val="00CB2F17"/>
    <w:rsid w:val="00CE572C"/>
    <w:rsid w:val="00D000D7"/>
    <w:rsid w:val="00D04407"/>
    <w:rsid w:val="00D112C0"/>
    <w:rsid w:val="00D1225B"/>
    <w:rsid w:val="00D15735"/>
    <w:rsid w:val="00D22ED7"/>
    <w:rsid w:val="00D2511A"/>
    <w:rsid w:val="00D413F1"/>
    <w:rsid w:val="00D47FA5"/>
    <w:rsid w:val="00D65513"/>
    <w:rsid w:val="00D700B9"/>
    <w:rsid w:val="00D738A7"/>
    <w:rsid w:val="00D74838"/>
    <w:rsid w:val="00D80DBE"/>
    <w:rsid w:val="00D86466"/>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93051"/>
    <w:rsid w:val="00E956C2"/>
    <w:rsid w:val="00E95777"/>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90257"/>
    <w:rsid w:val="00F91FB0"/>
    <w:rsid w:val="00F955C9"/>
    <w:rsid w:val="00FA3F75"/>
    <w:rsid w:val="00FB5D86"/>
    <w:rsid w:val="00FC2BA4"/>
    <w:rsid w:val="00FD5549"/>
    <w:rsid w:val="00FE0AC5"/>
    <w:rsid w:val="00FE66DF"/>
    <w:rsid w:val="00FF2690"/>
    <w:rsid w:val="00FF5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uiPriority w:val="99"/>
    <w:locked/>
    <w:rPr>
      <w:rFonts w:ascii="Arial" w:hAnsi="Arial"/>
      <w:b/>
      <w:color w:val="112E6B"/>
      <w:sz w:val="22"/>
      <w:lang w:val="de-DE"/>
    </w:rPr>
  </w:style>
  <w:style w:type="character" w:customStyle="1" w:styleId="MMU2Zchn">
    <w:name w:val="MM U2 Zchn"/>
    <w:uiPriority w:val="99"/>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uiPriority w:val="99"/>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uiPriority w:val="99"/>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 w:id="21188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s-supervisory-board-appoints-karl-gadesmann-as-the-new-cfo/" TargetMode="External"/><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3012</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3483</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2</cp:revision>
  <cp:lastPrinted>2012-09-05T07:40:00Z</cp:lastPrinted>
  <dcterms:created xsi:type="dcterms:W3CDTF">2016-05-03T09:47:00Z</dcterms:created>
  <dcterms:modified xsi:type="dcterms:W3CDTF">2016-05-03T09:47:00Z</dcterms:modified>
</cp:coreProperties>
</file>