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5619" w14:textId="37454C7C" w:rsidR="00932413" w:rsidRPr="00E201AE" w:rsidRDefault="0050316E" w:rsidP="00E201AE">
      <w:pPr>
        <w:pStyle w:val="MMU1"/>
      </w:pPr>
      <w:r w:rsidRPr="00E201AE">
        <w:t>2017</w:t>
      </w:r>
      <w:r w:rsidRPr="00E201AE">
        <w:t>年</w:t>
      </w:r>
      <w:r w:rsidR="009B11C3" w:rsidRPr="00E201AE">
        <w:t>德国医疗器械展：</w:t>
      </w:r>
      <w:r w:rsidR="002279B6" w:rsidRPr="00E201AE">
        <w:t>莱尼</w:t>
      </w:r>
      <w:r w:rsidR="00AF0B0B" w:rsidRPr="00E201AE">
        <w:t>为医疗技术提供</w:t>
      </w:r>
      <w:r w:rsidR="009B11C3" w:rsidRPr="00E201AE">
        <w:t>定制</w:t>
      </w:r>
      <w:r w:rsidR="00AF0B0B" w:rsidRPr="00E201AE">
        <w:t>化</w:t>
      </w:r>
      <w:r w:rsidR="009B11C3" w:rsidRPr="00E201AE">
        <w:t>服务</w:t>
      </w:r>
    </w:p>
    <w:p w14:paraId="1D5D359A" w14:textId="1B528B0E" w:rsidR="009B11C3" w:rsidRPr="00E201AE" w:rsidRDefault="009B11C3" w:rsidP="009B11C3">
      <w:pPr>
        <w:pStyle w:val="MMU2"/>
        <w:rPr>
          <w:lang w:eastAsia="zh-CN"/>
        </w:rPr>
      </w:pPr>
      <w:r w:rsidRPr="00E201AE">
        <w:rPr>
          <w:lang w:eastAsia="zh-CN"/>
        </w:rPr>
        <w:t>专注于内窥镜的</w:t>
      </w:r>
      <w:r w:rsidR="005C2AFD" w:rsidRPr="00E201AE">
        <w:rPr>
          <w:lang w:eastAsia="zh-CN"/>
        </w:rPr>
        <w:t>原型</w:t>
      </w:r>
      <w:r w:rsidRPr="00E201AE">
        <w:rPr>
          <w:lang w:eastAsia="zh-CN"/>
        </w:rPr>
        <w:t>设计、辐射灭菌法和解决方案</w:t>
      </w:r>
    </w:p>
    <w:p w14:paraId="0A13EAAF" w14:textId="20AF4255" w:rsidR="009B11C3" w:rsidRPr="00E201AE" w:rsidRDefault="009B11C3" w:rsidP="005C2AFD">
      <w:pPr>
        <w:pStyle w:val="MMVorspann"/>
        <w:rPr>
          <w:rFonts w:ascii="Arial" w:hAnsi="Arial" w:cs="Arial"/>
          <w:lang w:eastAsia="zh-CN"/>
        </w:rPr>
      </w:pPr>
      <w:r w:rsidRPr="00E201AE">
        <w:rPr>
          <w:rFonts w:ascii="Arial" w:hAnsi="Arial" w:cs="Arial"/>
          <w:lang w:eastAsia="zh-CN"/>
        </w:rPr>
        <w:t>Friesoythe/Georgensgmünd</w:t>
      </w:r>
      <w:r w:rsidRPr="00E201AE">
        <w:rPr>
          <w:rFonts w:ascii="Arial" w:hAnsi="Arial" w:cs="Arial"/>
          <w:lang w:eastAsia="zh-CN"/>
        </w:rPr>
        <w:t>，</w:t>
      </w:r>
      <w:r w:rsidRPr="00E201AE">
        <w:rPr>
          <w:rFonts w:ascii="Arial" w:hAnsi="Arial" w:cs="Arial"/>
          <w:lang w:eastAsia="zh-CN"/>
        </w:rPr>
        <w:t>2017</w:t>
      </w:r>
      <w:r w:rsidRPr="00E201AE">
        <w:rPr>
          <w:rFonts w:ascii="Arial" w:hAnsi="Arial" w:cs="Arial"/>
          <w:lang w:eastAsia="zh-CN"/>
        </w:rPr>
        <w:t>年</w:t>
      </w:r>
      <w:r w:rsidR="00663875">
        <w:rPr>
          <w:rFonts w:ascii="Arial" w:hAnsi="Arial" w:cs="Arial" w:hint="eastAsia"/>
          <w:lang w:eastAsia="zh-CN"/>
        </w:rPr>
        <w:t>11</w:t>
      </w:r>
      <w:r w:rsidRPr="00E201AE">
        <w:rPr>
          <w:rFonts w:ascii="Arial" w:hAnsi="Arial" w:cs="Arial"/>
          <w:lang w:eastAsia="zh-CN"/>
        </w:rPr>
        <w:t>月</w:t>
      </w:r>
      <w:r w:rsidR="00663875">
        <w:rPr>
          <w:rFonts w:ascii="Arial" w:hAnsi="Arial" w:cs="Arial"/>
          <w:lang w:eastAsia="zh-CN"/>
        </w:rPr>
        <w:t>2</w:t>
      </w:r>
      <w:r w:rsidRPr="00E201AE">
        <w:rPr>
          <w:rFonts w:ascii="Arial" w:hAnsi="Arial" w:cs="Arial"/>
          <w:lang w:eastAsia="zh-CN"/>
        </w:rPr>
        <w:t>日</w:t>
      </w:r>
      <w:r w:rsidRPr="00E201AE">
        <w:rPr>
          <w:rFonts w:ascii="Arial" w:hAnsi="Arial" w:cs="Arial"/>
          <w:lang w:eastAsia="zh-CN"/>
        </w:rPr>
        <w:t xml:space="preserve"> – </w:t>
      </w:r>
      <w:r w:rsidRPr="00E201AE">
        <w:rPr>
          <w:rFonts w:ascii="Arial" w:hAnsi="Arial" w:cs="Arial"/>
          <w:lang w:eastAsia="zh-CN"/>
        </w:rPr>
        <w:t>作为</w:t>
      </w:r>
      <w:r w:rsidR="0050316E" w:rsidRPr="00E201AE">
        <w:rPr>
          <w:rFonts w:ascii="Arial" w:hAnsi="Arial" w:cs="Arial"/>
          <w:lang w:eastAsia="zh-CN"/>
        </w:rPr>
        <w:t>在汽车和其他行业中占据领先地位的欧洲电缆和电缆系统</w:t>
      </w:r>
      <w:r w:rsidR="004210AF" w:rsidRPr="00E201AE">
        <w:rPr>
          <w:rFonts w:ascii="Arial" w:hAnsi="Arial" w:cs="Arial"/>
          <w:lang w:eastAsia="zh-CN"/>
        </w:rPr>
        <w:t>提供</w:t>
      </w:r>
      <w:r w:rsidR="0050316E" w:rsidRPr="00E201AE">
        <w:rPr>
          <w:rFonts w:ascii="Arial" w:hAnsi="Arial" w:cs="Arial"/>
          <w:lang w:eastAsia="zh-CN"/>
        </w:rPr>
        <w:t>商，</w:t>
      </w:r>
      <w:r w:rsidR="002279B6" w:rsidRPr="00E201AE">
        <w:rPr>
          <w:rFonts w:ascii="Arial" w:hAnsi="Arial" w:cs="Arial"/>
          <w:lang w:eastAsia="zh-CN"/>
        </w:rPr>
        <w:t>莱尼</w:t>
      </w:r>
      <w:r w:rsidR="0050316E" w:rsidRPr="00E201AE">
        <w:rPr>
          <w:rFonts w:ascii="Arial" w:hAnsi="Arial" w:cs="Arial"/>
          <w:lang w:eastAsia="zh-CN"/>
        </w:rPr>
        <w:t>将</w:t>
      </w:r>
      <w:r w:rsidR="005C2AFD" w:rsidRPr="00E201AE">
        <w:rPr>
          <w:rFonts w:ascii="Arial" w:hAnsi="Arial" w:cs="Arial"/>
          <w:lang w:eastAsia="zh-CN"/>
        </w:rPr>
        <w:t>在</w:t>
      </w:r>
      <w:r w:rsidR="0050316E" w:rsidRPr="00E201AE">
        <w:rPr>
          <w:rFonts w:ascii="Arial" w:hAnsi="Arial" w:cs="Arial"/>
          <w:lang w:eastAsia="zh-CN"/>
        </w:rPr>
        <w:t>11</w:t>
      </w:r>
      <w:r w:rsidR="0050316E" w:rsidRPr="00E201AE">
        <w:rPr>
          <w:rFonts w:ascii="Arial" w:hAnsi="Arial" w:cs="Arial"/>
          <w:lang w:eastAsia="zh-CN"/>
        </w:rPr>
        <w:t>月</w:t>
      </w:r>
      <w:r w:rsidR="0050316E" w:rsidRPr="00E201AE">
        <w:rPr>
          <w:rFonts w:ascii="Arial" w:hAnsi="Arial" w:cs="Arial"/>
          <w:lang w:eastAsia="zh-CN"/>
        </w:rPr>
        <w:t>13</w:t>
      </w:r>
      <w:r w:rsidR="00FB76FD" w:rsidRPr="00E201AE">
        <w:rPr>
          <w:rFonts w:ascii="Arial" w:hAnsi="Arial" w:cs="Arial"/>
          <w:lang w:eastAsia="zh-CN"/>
        </w:rPr>
        <w:t xml:space="preserve"> </w:t>
      </w:r>
      <w:r w:rsidR="0050316E" w:rsidRPr="00E201AE">
        <w:rPr>
          <w:rFonts w:ascii="Arial" w:hAnsi="Arial" w:cs="Arial"/>
          <w:lang w:eastAsia="zh-CN"/>
        </w:rPr>
        <w:t>-</w:t>
      </w:r>
      <w:r w:rsidR="00FB76FD" w:rsidRPr="00E201AE">
        <w:rPr>
          <w:rFonts w:ascii="Arial" w:hAnsi="Arial" w:cs="Arial"/>
          <w:lang w:eastAsia="zh-CN"/>
        </w:rPr>
        <w:t xml:space="preserve"> </w:t>
      </w:r>
      <w:r w:rsidR="0050316E" w:rsidRPr="00E201AE">
        <w:rPr>
          <w:rFonts w:ascii="Arial" w:hAnsi="Arial" w:cs="Arial"/>
          <w:lang w:eastAsia="zh-CN"/>
        </w:rPr>
        <w:t>16</w:t>
      </w:r>
      <w:r w:rsidR="0050316E" w:rsidRPr="00E201AE">
        <w:rPr>
          <w:rFonts w:ascii="Arial" w:hAnsi="Arial" w:cs="Arial"/>
          <w:lang w:eastAsia="zh-CN"/>
        </w:rPr>
        <w:t>日</w:t>
      </w:r>
      <w:r w:rsidR="005C2AFD" w:rsidRPr="00E201AE">
        <w:rPr>
          <w:rFonts w:ascii="Arial" w:hAnsi="Arial" w:cs="Arial"/>
          <w:lang w:eastAsia="zh-CN"/>
        </w:rPr>
        <w:t>于</w:t>
      </w:r>
      <w:r w:rsidR="0050316E" w:rsidRPr="00E201AE">
        <w:rPr>
          <w:rFonts w:ascii="Arial" w:hAnsi="Arial" w:cs="Arial"/>
          <w:lang w:eastAsia="zh-CN"/>
        </w:rPr>
        <w:t>杜塞尔多夫举办的德国医疗器械贸易展会中展示面向医疗技术的广泛产品和服务，</w:t>
      </w:r>
      <w:r w:rsidR="004608E2" w:rsidRPr="00E201AE">
        <w:rPr>
          <w:rFonts w:ascii="Arial" w:hAnsi="Arial" w:cs="Arial"/>
          <w:lang w:eastAsia="zh-CN"/>
        </w:rPr>
        <w:t>展位</w:t>
      </w:r>
      <w:r w:rsidR="0050316E" w:rsidRPr="00E201AE">
        <w:rPr>
          <w:rFonts w:ascii="Arial" w:hAnsi="Arial" w:cs="Arial"/>
          <w:lang w:eastAsia="zh-CN"/>
        </w:rPr>
        <w:t>设于</w:t>
      </w:r>
      <w:r w:rsidR="00997576" w:rsidRPr="00E201AE">
        <w:rPr>
          <w:rFonts w:ascii="Arial" w:hAnsi="Arial" w:cs="Arial"/>
          <w:lang w:val="en-US" w:eastAsia="zh-CN"/>
        </w:rPr>
        <w:t xml:space="preserve">Hall </w:t>
      </w:r>
      <w:r w:rsidR="0050316E" w:rsidRPr="00E201AE">
        <w:rPr>
          <w:rFonts w:ascii="Arial" w:hAnsi="Arial" w:cs="Arial"/>
          <w:lang w:eastAsia="zh-CN"/>
        </w:rPr>
        <w:t>8b</w:t>
      </w:r>
      <w:r w:rsidR="00FB76FD" w:rsidRPr="00E201AE">
        <w:rPr>
          <w:rFonts w:ascii="Arial" w:hAnsi="Arial" w:cs="Arial"/>
          <w:lang w:eastAsia="zh-CN"/>
        </w:rPr>
        <w:t>,</w:t>
      </w:r>
      <w:r w:rsidR="00997576" w:rsidRPr="00E201AE">
        <w:rPr>
          <w:rFonts w:ascii="Arial" w:hAnsi="Arial" w:cs="Arial"/>
          <w:lang w:eastAsia="zh-CN"/>
        </w:rPr>
        <w:t xml:space="preserve"> No. J</w:t>
      </w:r>
      <w:r w:rsidR="0050316E" w:rsidRPr="00E201AE">
        <w:rPr>
          <w:rFonts w:ascii="Arial" w:hAnsi="Arial" w:cs="Arial"/>
          <w:lang w:eastAsia="zh-CN"/>
        </w:rPr>
        <w:t>27</w:t>
      </w:r>
      <w:r w:rsidR="00997576" w:rsidRPr="00E201AE">
        <w:rPr>
          <w:rFonts w:ascii="Arial" w:hAnsi="Arial" w:cs="Arial"/>
          <w:lang w:eastAsia="zh-CN"/>
        </w:rPr>
        <w:t>展台</w:t>
      </w:r>
      <w:r w:rsidR="00FB76FD" w:rsidRPr="00E201AE">
        <w:rPr>
          <w:rFonts w:ascii="Arial" w:hAnsi="Arial" w:cs="Arial"/>
          <w:lang w:eastAsia="zh-CN"/>
        </w:rPr>
        <w:t>。届时</w:t>
      </w:r>
      <w:r w:rsidR="00997576" w:rsidRPr="00E201AE">
        <w:rPr>
          <w:rFonts w:ascii="Arial" w:hAnsi="Arial" w:cs="Arial"/>
          <w:lang w:eastAsia="zh-CN"/>
        </w:rPr>
        <w:t>，莱尼</w:t>
      </w:r>
      <w:r w:rsidR="0050316E" w:rsidRPr="00E201AE">
        <w:rPr>
          <w:rFonts w:ascii="Arial" w:hAnsi="Arial" w:cs="Arial"/>
          <w:lang w:eastAsia="zh-CN"/>
        </w:rPr>
        <w:t>将通过样品</w:t>
      </w:r>
      <w:r w:rsidR="004608E2" w:rsidRPr="00E201AE">
        <w:rPr>
          <w:rFonts w:ascii="Arial" w:hAnsi="Arial" w:cs="Arial"/>
          <w:lang w:eastAsia="zh-CN"/>
        </w:rPr>
        <w:t>来</w:t>
      </w:r>
      <w:r w:rsidR="0050316E" w:rsidRPr="00E201AE">
        <w:rPr>
          <w:rFonts w:ascii="Arial" w:hAnsi="Arial" w:cs="Arial"/>
          <w:lang w:eastAsia="zh-CN"/>
        </w:rPr>
        <w:t>展现高质量的</w:t>
      </w:r>
      <w:r w:rsidR="009F634B" w:rsidRPr="00E201AE">
        <w:rPr>
          <w:rFonts w:ascii="Arial" w:hAnsi="Arial" w:cs="Arial"/>
          <w:lang w:val="en-US" w:eastAsia="zh-CN"/>
        </w:rPr>
        <w:t>注塑</w:t>
      </w:r>
      <w:r w:rsidR="0050316E" w:rsidRPr="00E201AE">
        <w:rPr>
          <w:rFonts w:ascii="Arial" w:hAnsi="Arial" w:cs="Arial"/>
          <w:lang w:eastAsia="zh-CN"/>
        </w:rPr>
        <w:t>成型样机，</w:t>
      </w:r>
      <w:r w:rsidR="004608E2" w:rsidRPr="00E201AE">
        <w:rPr>
          <w:rFonts w:ascii="Arial" w:hAnsi="Arial" w:cs="Arial"/>
          <w:lang w:eastAsia="zh-CN"/>
        </w:rPr>
        <w:t>而</w:t>
      </w:r>
      <w:r w:rsidR="0050316E" w:rsidRPr="00E201AE">
        <w:rPr>
          <w:rFonts w:ascii="Arial" w:hAnsi="Arial" w:cs="Arial"/>
          <w:lang w:eastAsia="zh-CN"/>
        </w:rPr>
        <w:t>该样机使用快速模具制作而成。</w:t>
      </w:r>
      <w:r w:rsidR="00FB76FD" w:rsidRPr="00E201AE">
        <w:rPr>
          <w:rFonts w:ascii="Arial" w:hAnsi="Arial" w:cs="Arial"/>
          <w:lang w:eastAsia="zh-CN"/>
        </w:rPr>
        <w:t>此外</w:t>
      </w:r>
      <w:r w:rsidR="0050316E" w:rsidRPr="00E201AE">
        <w:rPr>
          <w:rFonts w:ascii="Arial" w:hAnsi="Arial" w:cs="Arial"/>
          <w:lang w:eastAsia="zh-CN"/>
        </w:rPr>
        <w:t>，</w:t>
      </w:r>
      <w:r w:rsidR="002136CE" w:rsidRPr="00E201AE">
        <w:rPr>
          <w:rFonts w:ascii="Arial" w:hAnsi="Arial" w:cs="Arial"/>
          <w:lang w:eastAsia="zh-CN"/>
        </w:rPr>
        <w:t>到访</w:t>
      </w:r>
      <w:r w:rsidR="004608E2" w:rsidRPr="00E201AE">
        <w:rPr>
          <w:rFonts w:ascii="Arial" w:hAnsi="Arial" w:cs="Arial"/>
          <w:lang w:eastAsia="zh-CN"/>
        </w:rPr>
        <w:t>莱尼</w:t>
      </w:r>
      <w:r w:rsidR="005C2AFD" w:rsidRPr="00E201AE">
        <w:rPr>
          <w:rFonts w:ascii="Arial" w:hAnsi="Arial" w:cs="Arial"/>
          <w:lang w:eastAsia="zh-CN"/>
        </w:rPr>
        <w:t>展台的</w:t>
      </w:r>
      <w:r w:rsidR="002136CE" w:rsidRPr="00E201AE">
        <w:rPr>
          <w:rFonts w:ascii="Arial" w:hAnsi="Arial" w:cs="Arial"/>
          <w:lang w:eastAsia="zh-CN"/>
        </w:rPr>
        <w:t>观众</w:t>
      </w:r>
      <w:r w:rsidR="00FB76FD" w:rsidRPr="00E201AE">
        <w:rPr>
          <w:rFonts w:ascii="Arial" w:hAnsi="Arial" w:cs="Arial"/>
          <w:lang w:eastAsia="zh-CN"/>
        </w:rPr>
        <w:t>也</w:t>
      </w:r>
      <w:r w:rsidR="002136CE" w:rsidRPr="00E201AE">
        <w:rPr>
          <w:rFonts w:ascii="Arial" w:hAnsi="Arial" w:cs="Arial"/>
          <w:lang w:eastAsia="zh-CN"/>
        </w:rPr>
        <w:t>将能</w:t>
      </w:r>
      <w:r w:rsidR="004608E2" w:rsidRPr="00E201AE">
        <w:rPr>
          <w:rFonts w:ascii="Arial" w:hAnsi="Arial" w:cs="Arial"/>
          <w:lang w:eastAsia="zh-CN"/>
        </w:rPr>
        <w:t>了解到莱尼</w:t>
      </w:r>
      <w:r w:rsidR="00FB76FD" w:rsidRPr="00E201AE">
        <w:rPr>
          <w:rFonts w:ascii="Arial" w:hAnsi="Arial" w:cs="Arial"/>
          <w:lang w:eastAsia="zh-CN"/>
        </w:rPr>
        <w:t>针对</w:t>
      </w:r>
      <w:r w:rsidR="005C2AFD" w:rsidRPr="00E201AE">
        <w:rPr>
          <w:rFonts w:ascii="Arial" w:hAnsi="Arial" w:cs="Arial"/>
          <w:lang w:eastAsia="zh-CN"/>
        </w:rPr>
        <w:t>辐射交联医疗产品灭菌方法</w:t>
      </w:r>
      <w:r w:rsidR="004608E2" w:rsidRPr="00E201AE">
        <w:rPr>
          <w:rFonts w:ascii="Arial" w:hAnsi="Arial" w:cs="Arial"/>
          <w:lang w:eastAsia="zh-CN"/>
        </w:rPr>
        <w:t>的</w:t>
      </w:r>
      <w:r w:rsidR="005C2AFD" w:rsidRPr="00E201AE">
        <w:rPr>
          <w:rFonts w:ascii="Arial" w:hAnsi="Arial" w:cs="Arial"/>
          <w:lang w:eastAsia="zh-CN"/>
        </w:rPr>
        <w:t>相关信息。</w:t>
      </w:r>
    </w:p>
    <w:p w14:paraId="18E39FAF" w14:textId="165ADAED" w:rsidR="0050316E" w:rsidRPr="00924DD0" w:rsidRDefault="0050316E" w:rsidP="005C2AFD">
      <w:pPr>
        <w:pStyle w:val="MMFlietext"/>
        <w:rPr>
          <w:rFonts w:ascii="Arial" w:hAnsi="Arial" w:cs="Arial"/>
          <w:b w:val="0"/>
        </w:rPr>
      </w:pPr>
      <w:r w:rsidRPr="00924DD0">
        <w:rPr>
          <w:rFonts w:ascii="MS Mincho" w:eastAsia="MS Mincho" w:hAnsi="MS Mincho" w:cs="MS Mincho" w:hint="eastAsia"/>
          <w:b w:val="0"/>
        </w:rPr>
        <w:t>在本年度的德国医</w:t>
      </w:r>
      <w:r w:rsidRPr="00924DD0">
        <w:rPr>
          <w:rFonts w:ascii="PMingLiU" w:eastAsia="PMingLiU" w:hAnsi="PMingLiU" w:cs="PMingLiU" w:hint="eastAsia"/>
          <w:b w:val="0"/>
        </w:rPr>
        <w:t>疗器械贸易展会</w:t>
      </w:r>
      <w:r w:rsidRPr="00924DD0">
        <w:rPr>
          <w:rFonts w:ascii="MS Mincho" w:eastAsia="MS Mincho" w:hAnsi="MS Mincho" w:cs="MS Mincho" w:hint="eastAsia"/>
          <w:b w:val="0"/>
        </w:rPr>
        <w:t>中，</w:t>
      </w:r>
      <w:r w:rsidR="004608E2" w:rsidRPr="00924DD0">
        <w:rPr>
          <w:rFonts w:ascii="MS Mincho" w:eastAsia="MS Mincho" w:hAnsi="MS Mincho" w:cs="MS Mincho" w:hint="eastAsia"/>
          <w:b w:val="0"/>
        </w:rPr>
        <w:t>莱尼将展示二次成型</w:t>
      </w:r>
      <w:r w:rsidR="004608E2" w:rsidRPr="00924DD0">
        <w:rPr>
          <w:rFonts w:ascii="PMingLiU" w:eastAsia="PMingLiU" w:hAnsi="PMingLiU" w:cs="PMingLiU" w:hint="eastAsia"/>
          <w:b w:val="0"/>
        </w:rPr>
        <w:t>组件样品。</w:t>
      </w:r>
      <w:r w:rsidR="005C2AFD" w:rsidRPr="00924DD0">
        <w:rPr>
          <w:rFonts w:ascii="PMingLiU" w:eastAsia="PMingLiU" w:hAnsi="PMingLiU" w:cs="PMingLiU" w:hint="eastAsia"/>
          <w:b w:val="0"/>
        </w:rPr>
        <w:t>这些组件采用</w:t>
      </w:r>
      <w:r w:rsidR="005C2AFD" w:rsidRPr="00924DD0">
        <w:rPr>
          <w:rFonts w:ascii="MS Mincho" w:eastAsia="MS Mincho" w:hAnsi="MS Mincho" w:cs="MS Mincho" w:hint="eastAsia"/>
          <w:b w:val="0"/>
        </w:rPr>
        <w:t>丙</w:t>
      </w:r>
      <w:r w:rsidR="005C2AFD" w:rsidRPr="00924DD0">
        <w:rPr>
          <w:rFonts w:ascii="PMingLiU" w:eastAsia="PMingLiU" w:hAnsi="PMingLiU" w:cs="PMingLiU" w:hint="eastAsia"/>
          <w:b w:val="0"/>
        </w:rPr>
        <w:t>烯酸树脂</w:t>
      </w:r>
      <w:r w:rsidR="005C2AFD" w:rsidRPr="00924DD0">
        <w:rPr>
          <w:rFonts w:ascii="MS Mincho" w:eastAsia="MS Mincho" w:hAnsi="MS Mincho" w:cs="MS Mincho" w:hint="eastAsia"/>
          <w:b w:val="0"/>
        </w:rPr>
        <w:t>材料，借助</w:t>
      </w:r>
      <w:r w:rsidR="005C2AFD" w:rsidRPr="00924DD0">
        <w:rPr>
          <w:rFonts w:ascii="Arial" w:hAnsi="Arial" w:cs="Arial"/>
          <w:b w:val="0"/>
        </w:rPr>
        <w:t>3D</w:t>
      </w:r>
      <w:r w:rsidR="005C2AFD" w:rsidRPr="00924DD0">
        <w:rPr>
          <w:rFonts w:ascii="MS Mincho" w:eastAsia="MS Mincho" w:hAnsi="MS Mincho" w:cs="MS Mincho" w:hint="eastAsia"/>
          <w:b w:val="0"/>
        </w:rPr>
        <w:t>打印</w:t>
      </w:r>
      <w:r w:rsidR="005C2AFD" w:rsidRPr="00924DD0">
        <w:rPr>
          <w:rFonts w:ascii="PMingLiU" w:eastAsia="PMingLiU" w:hAnsi="PMingLiU" w:cs="PMingLiU" w:hint="eastAsia"/>
          <w:b w:val="0"/>
        </w:rPr>
        <w:t>镶件制作而成。系统供应商可使用这些方法为其客户提供全面支持，特</w:t>
      </w:r>
      <w:r w:rsidR="00AB5AE3" w:rsidRPr="00924DD0">
        <w:rPr>
          <w:rFonts w:ascii="PMingLiU" w:eastAsia="PMingLiU" w:hAnsi="PMingLiU" w:cs="PMingLiU" w:hint="eastAsia"/>
          <w:b w:val="0"/>
        </w:rPr>
        <w:t>别是在客户进行产品研发时，或者是在测试是否适合进行某些构件或样机的大批量生产时。</w:t>
      </w:r>
      <w:r w:rsidR="00EF3FE2" w:rsidRPr="00924DD0">
        <w:rPr>
          <w:rFonts w:ascii="MS Mincho" w:eastAsia="MS Mincho" w:hAnsi="MS Mincho" w:cs="MS Mincho" w:hint="eastAsia"/>
          <w:b w:val="0"/>
        </w:rPr>
        <w:t>凭借</w:t>
      </w:r>
      <w:r w:rsidR="00EF3FE2" w:rsidRPr="00924DD0">
        <w:rPr>
          <w:rFonts w:ascii="PMingLiU" w:eastAsia="PMingLiU" w:hAnsi="PMingLiU" w:cs="PMingLiU" w:hint="eastAsia"/>
          <w:b w:val="0"/>
        </w:rPr>
        <w:t>针对应用的定制设计和极其快速且</w:t>
      </w:r>
      <w:r w:rsidR="00AB5AE3" w:rsidRPr="00924DD0">
        <w:rPr>
          <w:rFonts w:ascii="MS Mincho" w:eastAsia="MS Mincho" w:hAnsi="MS Mincho" w:cs="MS Mincho" w:hint="eastAsia"/>
          <w:b w:val="0"/>
        </w:rPr>
        <w:t>高性价比的</w:t>
      </w:r>
      <w:r w:rsidR="00AB5AE3" w:rsidRPr="00924DD0">
        <w:rPr>
          <w:rFonts w:ascii="PMingLiU" w:eastAsia="PMingLiU" w:hAnsi="PMingLiU" w:cs="PMingLiU" w:hint="eastAsia"/>
          <w:b w:val="0"/>
        </w:rPr>
        <w:t>设计改动，</w:t>
      </w:r>
      <w:r w:rsidR="004608E2" w:rsidRPr="00924DD0">
        <w:rPr>
          <w:rFonts w:ascii="MS Mincho" w:eastAsia="MS Mincho" w:hAnsi="MS Mincho" w:cs="MS Mincho" w:hint="eastAsia"/>
          <w:b w:val="0"/>
        </w:rPr>
        <w:t>莱尼</w:t>
      </w:r>
      <w:r w:rsidR="00AB5AE3" w:rsidRPr="00924DD0">
        <w:rPr>
          <w:rFonts w:ascii="MS Mincho" w:eastAsia="MS Mincho" w:hAnsi="MS Mincho" w:cs="MS Mincho" w:hint="eastAsia"/>
          <w:b w:val="0"/>
        </w:rPr>
        <w:t>可在客</w:t>
      </w:r>
      <w:r w:rsidR="00AB5AE3" w:rsidRPr="00924DD0">
        <w:rPr>
          <w:rFonts w:ascii="PMingLiU" w:eastAsia="PMingLiU" w:hAnsi="PMingLiU" w:cs="PMingLiU" w:hint="eastAsia"/>
          <w:b w:val="0"/>
        </w:rPr>
        <w:t>户的研发阶段早期就提供全面支持，</w:t>
      </w:r>
      <w:r w:rsidR="0087257C" w:rsidRPr="00924DD0">
        <w:rPr>
          <w:rFonts w:ascii="MS Mincho" w:eastAsia="MS Mincho" w:hAnsi="MS Mincho" w:cs="MS Mincho" w:hint="eastAsia"/>
          <w:b w:val="0"/>
        </w:rPr>
        <w:t>即</w:t>
      </w:r>
      <w:r w:rsidR="0087257C" w:rsidRPr="00924DD0">
        <w:rPr>
          <w:rFonts w:ascii="PMingLiU" w:eastAsia="PMingLiU" w:hAnsi="PMingLiU" w:cs="PMingLiU" w:hint="eastAsia"/>
          <w:b w:val="0"/>
        </w:rPr>
        <w:t>协助其设计医疗技术系统</w:t>
      </w:r>
      <w:r w:rsidR="0087257C" w:rsidRPr="00924DD0">
        <w:rPr>
          <w:rFonts w:ascii="MS Mincho" w:eastAsia="MS Mincho" w:hAnsi="MS Mincho" w:cs="MS Mincho" w:hint="eastAsia"/>
          <w:b w:val="0"/>
        </w:rPr>
        <w:t>，</w:t>
      </w:r>
      <w:r w:rsidR="00AB5AE3" w:rsidRPr="00924DD0">
        <w:rPr>
          <w:rFonts w:ascii="MS Mincho" w:eastAsia="MS Mincho" w:hAnsi="MS Mincho" w:cs="MS Mincho" w:hint="eastAsia"/>
          <w:b w:val="0"/>
        </w:rPr>
        <w:t>并可根据客</w:t>
      </w:r>
      <w:r w:rsidR="00AB5AE3" w:rsidRPr="00924DD0">
        <w:rPr>
          <w:rFonts w:ascii="PMingLiU" w:eastAsia="PMingLiU" w:hAnsi="PMingLiU" w:cs="PMingLiU" w:hint="eastAsia"/>
          <w:b w:val="0"/>
        </w:rPr>
        <w:t>户需要独自执行生命周期测试。小规模的</w:t>
      </w:r>
      <w:r w:rsidR="009F634B" w:rsidRPr="00924DD0">
        <w:rPr>
          <w:rFonts w:ascii="MS Mincho" w:eastAsia="MS Mincho" w:hAnsi="MS Mincho" w:cs="MS Mincho" w:hint="eastAsia"/>
          <w:b w:val="0"/>
        </w:rPr>
        <w:t>注塑</w:t>
      </w:r>
      <w:r w:rsidR="00AB5AE3" w:rsidRPr="00924DD0">
        <w:rPr>
          <w:rFonts w:ascii="MS Mincho" w:eastAsia="MS Mincho" w:hAnsi="MS Mincho" w:cs="MS Mincho" w:hint="eastAsia"/>
          <w:b w:val="0"/>
        </w:rPr>
        <w:t>成型</w:t>
      </w:r>
      <w:r w:rsidR="00AB5AE3" w:rsidRPr="00924DD0">
        <w:rPr>
          <w:rFonts w:ascii="PMingLiU" w:eastAsia="PMingLiU" w:hAnsi="PMingLiU" w:cs="PMingLiU" w:hint="eastAsia"/>
          <w:b w:val="0"/>
        </w:rPr>
        <w:t>产品（采用</w:t>
      </w:r>
      <w:r w:rsidR="00AB5AE3" w:rsidRPr="00924DD0">
        <w:rPr>
          <w:rFonts w:ascii="Arial" w:hAnsi="Arial" w:cs="Arial"/>
          <w:b w:val="0"/>
        </w:rPr>
        <w:t>PVC</w:t>
      </w:r>
      <w:r w:rsidR="00AB5AE3" w:rsidRPr="00924DD0">
        <w:rPr>
          <w:rFonts w:ascii="MS Mincho" w:eastAsia="MS Mincho" w:hAnsi="MS Mincho" w:cs="MS Mincho" w:hint="eastAsia"/>
          <w:b w:val="0"/>
        </w:rPr>
        <w:t>制成）的生</w:t>
      </w:r>
      <w:r w:rsidR="00AB5AE3" w:rsidRPr="00924DD0">
        <w:rPr>
          <w:rFonts w:ascii="PMingLiU" w:eastAsia="PMingLiU" w:hAnsi="PMingLiU" w:cs="PMingLiU" w:hint="eastAsia"/>
          <w:b w:val="0"/>
        </w:rPr>
        <w:t>产流程也可通过此方法予以实行。</w:t>
      </w:r>
    </w:p>
    <w:p w14:paraId="393D1C41" w14:textId="2294D113" w:rsidR="005C2AFD" w:rsidRPr="00924DD0" w:rsidRDefault="004608E2" w:rsidP="005C2AFD">
      <w:pPr>
        <w:pStyle w:val="MMFlietext"/>
        <w:rPr>
          <w:rFonts w:ascii="Arial" w:hAnsi="Arial" w:cs="Arial"/>
        </w:rPr>
      </w:pPr>
      <w:r w:rsidRPr="00924DD0">
        <w:rPr>
          <w:rFonts w:ascii="Arial" w:hAnsi="Arial" w:cs="Arial"/>
        </w:rPr>
        <w:t>莱尼</w:t>
      </w:r>
      <w:r w:rsidR="005C2AFD" w:rsidRPr="00924DD0">
        <w:rPr>
          <w:rFonts w:ascii="Arial" w:hAnsi="Arial" w:cs="Arial"/>
        </w:rPr>
        <w:t>提供的辐射服务</w:t>
      </w:r>
    </w:p>
    <w:p w14:paraId="155F26C2" w14:textId="04BF10DA" w:rsidR="0050316E" w:rsidRPr="00924DD0" w:rsidRDefault="004608E2" w:rsidP="005C2AFD">
      <w:pPr>
        <w:pStyle w:val="MMFlietext"/>
        <w:rPr>
          <w:rFonts w:ascii="Arial" w:hAnsi="Arial" w:cs="Arial"/>
          <w:b w:val="0"/>
        </w:rPr>
      </w:pPr>
      <w:r w:rsidRPr="00924DD0">
        <w:rPr>
          <w:rFonts w:ascii="Arial" w:hAnsi="Arial" w:cs="Arial"/>
          <w:b w:val="0"/>
        </w:rPr>
        <w:t>材料或物品中的活性微生物会引发严重的并发症，因此</w:t>
      </w:r>
      <w:r w:rsidR="00AB5AE3" w:rsidRPr="00924DD0">
        <w:rPr>
          <w:rFonts w:ascii="Arial" w:hAnsi="Arial" w:cs="Arial"/>
          <w:b w:val="0"/>
        </w:rPr>
        <w:t>在</w:t>
      </w:r>
      <w:r w:rsidR="00182E5F" w:rsidRPr="00924DD0">
        <w:rPr>
          <w:rFonts w:ascii="Arial" w:hAnsi="Arial" w:cs="Arial"/>
          <w:b w:val="0"/>
        </w:rPr>
        <w:t>医疗健康领域必须实现高度无菌化</w:t>
      </w:r>
      <w:r w:rsidRPr="00924DD0">
        <w:rPr>
          <w:rFonts w:ascii="Arial" w:hAnsi="Arial" w:cs="Arial"/>
          <w:b w:val="0"/>
        </w:rPr>
        <w:t>。</w:t>
      </w:r>
    </w:p>
    <w:p w14:paraId="5FB854D4" w14:textId="39502EFE" w:rsidR="00182E5F" w:rsidRPr="00924DD0" w:rsidRDefault="00182E5F" w:rsidP="005C2AFD">
      <w:pPr>
        <w:pStyle w:val="MMFlietext"/>
        <w:rPr>
          <w:rFonts w:ascii="Arial" w:hAnsi="Arial" w:cs="Arial"/>
          <w:b w:val="0"/>
        </w:rPr>
      </w:pPr>
      <w:r w:rsidRPr="00924DD0">
        <w:rPr>
          <w:rFonts w:ascii="Arial" w:hAnsi="Arial" w:cs="Arial"/>
          <w:b w:val="0"/>
        </w:rPr>
        <w:t>ISO 11137</w:t>
      </w:r>
      <w:r w:rsidRPr="00924DD0">
        <w:rPr>
          <w:rFonts w:ascii="Arial" w:hAnsi="Arial" w:cs="Arial"/>
          <w:b w:val="0"/>
        </w:rPr>
        <w:t>标准化灭菌流程采用电子束执行灭菌，经过</w:t>
      </w:r>
      <w:r w:rsidRPr="00924DD0">
        <w:rPr>
          <w:rFonts w:ascii="Arial" w:hAnsi="Arial" w:cs="Arial"/>
          <w:b w:val="0"/>
        </w:rPr>
        <w:t>30</w:t>
      </w:r>
      <w:r w:rsidRPr="00924DD0">
        <w:rPr>
          <w:rFonts w:ascii="Arial" w:hAnsi="Arial" w:cs="Arial"/>
          <w:b w:val="0"/>
        </w:rPr>
        <w:t>年的实际使用证明，与通过加热或化学物质（气体）处理的其他灭菌方法相比，该</w:t>
      </w:r>
      <w:r w:rsidR="000847C9" w:rsidRPr="00924DD0">
        <w:rPr>
          <w:rFonts w:ascii="Arial" w:hAnsi="Arial" w:cs="Arial"/>
          <w:b w:val="0"/>
        </w:rPr>
        <w:t>方法</w:t>
      </w:r>
      <w:r w:rsidR="004608E2" w:rsidRPr="00924DD0">
        <w:rPr>
          <w:rFonts w:ascii="Arial" w:hAnsi="Arial" w:cs="Arial"/>
          <w:b w:val="0"/>
        </w:rPr>
        <w:t>拥有</w:t>
      </w:r>
      <w:r w:rsidRPr="00924DD0">
        <w:rPr>
          <w:rFonts w:ascii="Arial" w:hAnsi="Arial" w:cs="Arial"/>
          <w:b w:val="0"/>
        </w:rPr>
        <w:t>如下决定性优势：</w:t>
      </w:r>
      <w:r w:rsidRPr="00924DD0">
        <w:rPr>
          <w:rFonts w:ascii="Arial" w:hAnsi="Arial" w:cs="Arial"/>
          <w:b w:val="0"/>
        </w:rPr>
        <w:t>β</w:t>
      </w:r>
      <w:r w:rsidRPr="00924DD0">
        <w:rPr>
          <w:rFonts w:ascii="Arial" w:hAnsi="Arial" w:cs="Arial"/>
          <w:b w:val="0"/>
        </w:rPr>
        <w:t>射线（加速电子）的使用涉及制冷过程，这意味着其也适用于热敏产品</w:t>
      </w:r>
      <w:r w:rsidR="000847C9" w:rsidRPr="00924DD0">
        <w:rPr>
          <w:rFonts w:ascii="Arial" w:hAnsi="Arial" w:cs="Arial"/>
          <w:b w:val="0"/>
        </w:rPr>
        <w:t>（举例而言）</w:t>
      </w:r>
      <w:r w:rsidRPr="00924DD0">
        <w:rPr>
          <w:rFonts w:ascii="Arial" w:hAnsi="Arial" w:cs="Arial"/>
          <w:b w:val="0"/>
        </w:rPr>
        <w:t xml:space="preserve"> - </w:t>
      </w:r>
      <w:r w:rsidR="000847C9" w:rsidRPr="00924DD0">
        <w:rPr>
          <w:rFonts w:ascii="Arial" w:hAnsi="Arial" w:cs="Arial"/>
          <w:b w:val="0"/>
        </w:rPr>
        <w:t>采用此方法灭菌之后，可立即部署这些产品，而无需执行进一步的测试。电离辐射产生大量辐射能（</w:t>
      </w:r>
      <w:r w:rsidR="000847C9" w:rsidRPr="00924DD0">
        <w:rPr>
          <w:rFonts w:ascii="Arial" w:hAnsi="Arial" w:cs="Arial"/>
          <w:b w:val="0"/>
        </w:rPr>
        <w:t>10 MeV</w:t>
      </w:r>
      <w:r w:rsidR="000847C9" w:rsidRPr="00924DD0">
        <w:rPr>
          <w:rFonts w:ascii="Arial" w:hAnsi="Arial" w:cs="Arial"/>
          <w:b w:val="0"/>
        </w:rPr>
        <w:t>）并具备高强度渗透，可有效杀</w:t>
      </w:r>
      <w:r w:rsidR="000847C9" w:rsidRPr="00924DD0">
        <w:rPr>
          <w:rFonts w:ascii="Arial" w:hAnsi="Arial" w:cs="Arial"/>
          <w:b w:val="0"/>
        </w:rPr>
        <w:lastRenderedPageBreak/>
        <w:t>灭细菌或稳定孢子。此外，电子束灭菌法可节省能源，且不需要任何放射源。</w:t>
      </w:r>
      <w:r w:rsidR="004608E2" w:rsidRPr="00924DD0">
        <w:rPr>
          <w:rFonts w:ascii="Arial" w:hAnsi="Arial" w:cs="Arial"/>
          <w:b w:val="0"/>
        </w:rPr>
        <w:t>莱尼</w:t>
      </w:r>
      <w:r w:rsidR="000847C9" w:rsidRPr="00924DD0">
        <w:rPr>
          <w:rFonts w:ascii="Arial" w:hAnsi="Arial" w:cs="Arial"/>
          <w:b w:val="0"/>
        </w:rPr>
        <w:t>为医疗产品、原始材料以及包装材料提供灭菌服务。</w:t>
      </w:r>
    </w:p>
    <w:p w14:paraId="54278789" w14:textId="77777777" w:rsidR="004608E2" w:rsidRPr="00924DD0" w:rsidRDefault="004608E2" w:rsidP="005C2AFD">
      <w:pPr>
        <w:pStyle w:val="MMFlietext"/>
        <w:rPr>
          <w:rFonts w:ascii="Arial" w:hAnsi="Arial" w:cs="Arial"/>
          <w:b w:val="0"/>
        </w:rPr>
      </w:pPr>
    </w:p>
    <w:p w14:paraId="004CCD7F" w14:textId="0F74F4FF" w:rsidR="000847C9" w:rsidRPr="00924DD0" w:rsidRDefault="000847C9" w:rsidP="005C2AFD">
      <w:pPr>
        <w:pStyle w:val="MMFlietext"/>
        <w:rPr>
          <w:rFonts w:ascii="Arial" w:hAnsi="Arial" w:cs="Arial"/>
        </w:rPr>
      </w:pPr>
      <w:r w:rsidRPr="00924DD0">
        <w:rPr>
          <w:rFonts w:ascii="Arial" w:hAnsi="Arial" w:cs="Arial"/>
        </w:rPr>
        <w:t>表面</w:t>
      </w:r>
      <w:r w:rsidR="00AA7DD1" w:rsidRPr="00924DD0">
        <w:rPr>
          <w:rFonts w:ascii="Arial" w:hAnsi="Arial" w:cs="Arial"/>
        </w:rPr>
        <w:t>优化</w:t>
      </w:r>
      <w:r w:rsidRPr="00924DD0">
        <w:rPr>
          <w:rFonts w:ascii="Arial" w:hAnsi="Arial" w:cs="Arial"/>
        </w:rPr>
        <w:t>的内窥镜解决方案</w:t>
      </w:r>
    </w:p>
    <w:p w14:paraId="168D53AA" w14:textId="2F90A023" w:rsidR="000847C9" w:rsidRPr="00924DD0" w:rsidRDefault="000847C9" w:rsidP="005C2AFD">
      <w:pPr>
        <w:pStyle w:val="MMFlietext"/>
        <w:rPr>
          <w:rFonts w:ascii="Arial" w:hAnsi="Arial" w:cs="Arial"/>
          <w:b w:val="0"/>
        </w:rPr>
      </w:pPr>
      <w:r w:rsidRPr="00924DD0">
        <w:rPr>
          <w:rFonts w:ascii="Arial" w:hAnsi="Arial" w:cs="Arial"/>
          <w:b w:val="0"/>
        </w:rPr>
        <w:t>在此次德国医疗器械贸易展会中，</w:t>
      </w:r>
      <w:r w:rsidR="004608E2" w:rsidRPr="00924DD0">
        <w:rPr>
          <w:rFonts w:ascii="Arial" w:hAnsi="Arial" w:cs="Arial"/>
          <w:b w:val="0"/>
        </w:rPr>
        <w:t>莱尼</w:t>
      </w:r>
      <w:r w:rsidRPr="00924DD0">
        <w:rPr>
          <w:rFonts w:ascii="Arial" w:hAnsi="Arial" w:cs="Arial"/>
          <w:b w:val="0"/>
        </w:rPr>
        <w:t>也将展示内窥镜电缆系统</w:t>
      </w:r>
      <w:r w:rsidR="0087257C" w:rsidRPr="00924DD0">
        <w:rPr>
          <w:rFonts w:ascii="Arial" w:hAnsi="Arial" w:cs="Arial"/>
          <w:b w:val="0"/>
        </w:rPr>
        <w:t>。作为一家系统</w:t>
      </w:r>
      <w:r w:rsidR="00A749FD" w:rsidRPr="00924DD0">
        <w:rPr>
          <w:rFonts w:ascii="Arial" w:hAnsi="Arial" w:cs="Arial"/>
          <w:b w:val="0"/>
        </w:rPr>
        <w:t>提供</w:t>
      </w:r>
      <w:r w:rsidR="0087257C" w:rsidRPr="00924DD0">
        <w:rPr>
          <w:rFonts w:ascii="Arial" w:hAnsi="Arial" w:cs="Arial"/>
          <w:b w:val="0"/>
        </w:rPr>
        <w:t>商，我们开发、生产该产品，并测试其</w:t>
      </w:r>
      <w:r w:rsidR="00A749FD" w:rsidRPr="00924DD0">
        <w:rPr>
          <w:rFonts w:ascii="Arial" w:hAnsi="Arial" w:cs="Arial"/>
          <w:b w:val="0"/>
        </w:rPr>
        <w:t>是否</w:t>
      </w:r>
      <w:r w:rsidR="0087257C" w:rsidRPr="00924DD0">
        <w:rPr>
          <w:rFonts w:ascii="Arial" w:hAnsi="Arial" w:cs="Arial"/>
          <w:b w:val="0"/>
        </w:rPr>
        <w:t>符合</w:t>
      </w:r>
      <w:r w:rsidR="0087257C" w:rsidRPr="00924DD0">
        <w:rPr>
          <w:rFonts w:ascii="Arial" w:hAnsi="Arial" w:cs="Arial"/>
          <w:b w:val="0"/>
        </w:rPr>
        <w:t>DIN ISO 13485</w:t>
      </w:r>
      <w:r w:rsidR="00A749FD" w:rsidRPr="00924DD0">
        <w:rPr>
          <w:rFonts w:ascii="Arial" w:hAnsi="Arial" w:cs="Arial"/>
          <w:b w:val="0"/>
        </w:rPr>
        <w:t>标准。</w:t>
      </w:r>
      <w:r w:rsidR="00AA7DD1" w:rsidRPr="00924DD0">
        <w:rPr>
          <w:rFonts w:ascii="Arial" w:hAnsi="Arial" w:cs="Arial"/>
          <w:b w:val="0"/>
        </w:rPr>
        <w:t>此外，我们在</w:t>
      </w:r>
      <w:r w:rsidR="0087257C" w:rsidRPr="00924DD0">
        <w:rPr>
          <w:rFonts w:ascii="Arial" w:hAnsi="Arial" w:cs="Arial"/>
          <w:b w:val="0"/>
        </w:rPr>
        <w:t>位于德国南部的</w:t>
      </w:r>
      <w:r w:rsidR="0087257C" w:rsidRPr="00924DD0">
        <w:rPr>
          <w:rFonts w:ascii="Arial" w:hAnsi="Arial" w:cs="Arial"/>
          <w:b w:val="0"/>
        </w:rPr>
        <w:t>Georgensgmünd</w:t>
      </w:r>
      <w:r w:rsidR="0087257C" w:rsidRPr="00924DD0">
        <w:rPr>
          <w:rFonts w:ascii="Arial" w:hAnsi="Arial" w:cs="Arial"/>
          <w:b w:val="0"/>
        </w:rPr>
        <w:t>工厂内</w:t>
      </w:r>
      <w:r w:rsidR="00AA7DD1" w:rsidRPr="00924DD0">
        <w:rPr>
          <w:rFonts w:ascii="Arial" w:hAnsi="Arial" w:cs="Arial"/>
          <w:b w:val="0"/>
        </w:rPr>
        <w:t>主要</w:t>
      </w:r>
      <w:r w:rsidR="0087257C" w:rsidRPr="00924DD0">
        <w:rPr>
          <w:rFonts w:ascii="Arial" w:hAnsi="Arial" w:cs="Arial"/>
          <w:b w:val="0"/>
        </w:rPr>
        <w:t>使用液体硅胶（</w:t>
      </w:r>
      <w:r w:rsidR="0087257C" w:rsidRPr="00924DD0">
        <w:rPr>
          <w:rFonts w:ascii="Arial" w:hAnsi="Arial" w:cs="Arial"/>
          <w:b w:val="0"/>
        </w:rPr>
        <w:t>LSR</w:t>
      </w:r>
      <w:r w:rsidR="0087257C" w:rsidRPr="00924DD0">
        <w:rPr>
          <w:rFonts w:ascii="Arial" w:hAnsi="Arial" w:cs="Arial"/>
          <w:b w:val="0"/>
        </w:rPr>
        <w:t>）制作该系统。在此展会上展示的</w:t>
      </w:r>
      <w:r w:rsidR="0087257C" w:rsidRPr="00924DD0">
        <w:rPr>
          <w:rFonts w:ascii="Arial" w:hAnsi="Arial" w:cs="Arial"/>
          <w:b w:val="0"/>
        </w:rPr>
        <w:t>LSR</w:t>
      </w:r>
      <w:r w:rsidR="0087257C" w:rsidRPr="00924DD0">
        <w:rPr>
          <w:rFonts w:ascii="Arial" w:hAnsi="Arial" w:cs="Arial"/>
          <w:b w:val="0"/>
        </w:rPr>
        <w:t>解决方案具备优化的表面，可有效改进粘滑运动的行为。由于在过渡接头中没有任何凹槽或孔洞，因此可安全地对此解决方案进行消毒和灭菌。为实现最佳的设计并提供专门的服务，</w:t>
      </w:r>
      <w:r w:rsidR="00A749FD" w:rsidRPr="00924DD0">
        <w:rPr>
          <w:rFonts w:ascii="Arial" w:hAnsi="Arial" w:cs="Arial"/>
          <w:b w:val="0"/>
        </w:rPr>
        <w:t>莱尼</w:t>
      </w:r>
      <w:r w:rsidR="0087257C" w:rsidRPr="00924DD0">
        <w:rPr>
          <w:rFonts w:ascii="Arial" w:hAnsi="Arial" w:cs="Arial"/>
          <w:b w:val="0"/>
        </w:rPr>
        <w:t>在</w:t>
      </w:r>
      <w:r w:rsidR="00FE38AC" w:rsidRPr="00924DD0">
        <w:rPr>
          <w:rFonts w:ascii="Arial" w:hAnsi="Arial" w:cs="Arial"/>
          <w:b w:val="0"/>
        </w:rPr>
        <w:t>客户系统的研发阶段早期就提供全面支持，即协助其选择材料以及电缆和系统结构。</w:t>
      </w:r>
    </w:p>
    <w:p w14:paraId="219EF2CD" w14:textId="4E7999E1" w:rsidR="0087257C" w:rsidRPr="00663875" w:rsidRDefault="0087257C" w:rsidP="005C2AFD">
      <w:pPr>
        <w:pStyle w:val="MMFlietext"/>
        <w:rPr>
          <w:rFonts w:ascii="Arial" w:hAnsi="Arial" w:cs="Arial"/>
          <w:b w:val="0"/>
          <w:lang w:val="en-US"/>
        </w:rPr>
      </w:pPr>
      <w:r w:rsidRPr="00924DD0">
        <w:rPr>
          <w:rFonts w:ascii="Arial" w:hAnsi="Arial" w:cs="Arial"/>
          <w:b w:val="0"/>
        </w:rPr>
        <w:t>根据客户的要求，这些优化的硅胶电缆也含有抗菌剂</w:t>
      </w:r>
      <w:r w:rsidRPr="00924DD0">
        <w:rPr>
          <w:rFonts w:ascii="Arial" w:hAnsi="Arial" w:cs="Arial"/>
          <w:b w:val="0"/>
        </w:rPr>
        <w:t xml:space="preserve"> - </w:t>
      </w:r>
      <w:r w:rsidRPr="00924DD0">
        <w:rPr>
          <w:rFonts w:ascii="Arial" w:hAnsi="Arial" w:cs="Arial"/>
          <w:b w:val="0"/>
        </w:rPr>
        <w:t>为实现此设计，</w:t>
      </w:r>
      <w:r w:rsidR="00A749FD" w:rsidRPr="00924DD0">
        <w:rPr>
          <w:rFonts w:ascii="Arial" w:hAnsi="Arial" w:cs="Arial"/>
          <w:b w:val="0"/>
        </w:rPr>
        <w:t>莱尼</w:t>
      </w:r>
      <w:r w:rsidRPr="00924DD0">
        <w:rPr>
          <w:rFonts w:ascii="Arial" w:hAnsi="Arial" w:cs="Arial"/>
          <w:b w:val="0"/>
        </w:rPr>
        <w:t>使用了为电缆带来灭菌效果的抗酸技术，该技术可使电缆有效抵抗汗水和蛋白质，并且</w:t>
      </w:r>
      <w:r w:rsidR="00EF3FE2" w:rsidRPr="00924DD0">
        <w:rPr>
          <w:rFonts w:ascii="Arial" w:hAnsi="Arial" w:cs="Arial"/>
          <w:b w:val="0"/>
        </w:rPr>
        <w:t>无需在电缆护套</w:t>
      </w:r>
      <w:r w:rsidRPr="00924DD0">
        <w:rPr>
          <w:rFonts w:ascii="Arial" w:hAnsi="Arial" w:cs="Arial"/>
          <w:b w:val="0"/>
        </w:rPr>
        <w:t>中加入任何银或铜元素。这样，</w:t>
      </w:r>
      <w:r w:rsidR="00A749FD" w:rsidRPr="00924DD0">
        <w:rPr>
          <w:rFonts w:ascii="Arial" w:hAnsi="Arial" w:cs="Arial"/>
          <w:b w:val="0"/>
        </w:rPr>
        <w:t>莱尼</w:t>
      </w:r>
      <w:r w:rsidRPr="00924DD0">
        <w:rPr>
          <w:rFonts w:ascii="Arial" w:hAnsi="Arial" w:cs="Arial"/>
          <w:b w:val="0"/>
        </w:rPr>
        <w:t>就可确保</w:t>
      </w:r>
      <w:r w:rsidR="00FE38AC" w:rsidRPr="00924DD0">
        <w:rPr>
          <w:rFonts w:ascii="Arial" w:hAnsi="Arial" w:cs="Arial"/>
          <w:b w:val="0"/>
        </w:rPr>
        <w:t>产品的长期卫生。</w:t>
      </w:r>
    </w:p>
    <w:p w14:paraId="5D6C572B" w14:textId="77777777" w:rsidR="0016402F" w:rsidRDefault="0016402F" w:rsidP="0016402F">
      <w:pPr>
        <w:spacing w:before="120"/>
        <w:ind w:right="1711"/>
        <w:rPr>
          <w:rFonts w:ascii="Arial" w:hAnsi="Arial"/>
          <w:sz w:val="36"/>
          <w:szCs w:val="36"/>
        </w:rPr>
      </w:pPr>
    </w:p>
    <w:p w14:paraId="0F0D5D53" w14:textId="77777777" w:rsidR="0016402F" w:rsidRPr="00663875" w:rsidRDefault="0016402F" w:rsidP="0016402F">
      <w:pPr>
        <w:pStyle w:val="MMKurzprofilberschrift"/>
        <w:rPr>
          <w:lang w:val="en-US" w:eastAsia="zh-CN"/>
        </w:rPr>
      </w:pPr>
      <w:r>
        <w:rPr>
          <w:rFonts w:hint="eastAsia"/>
          <w:lang w:val="de-DE" w:eastAsia="zh-CN"/>
        </w:rPr>
        <w:t>行业类刊物联系人</w:t>
      </w:r>
      <w:r w:rsidRPr="00663875">
        <w:rPr>
          <w:lang w:val="en-US" w:eastAsia="zh-CN"/>
        </w:rPr>
        <w:tab/>
      </w:r>
      <w:r>
        <w:rPr>
          <w:rFonts w:hint="eastAsia"/>
          <w:lang w:val="de-DE" w:eastAsia="zh-CN"/>
        </w:rPr>
        <w:t>经济类刊物联系人</w:t>
      </w:r>
    </w:p>
    <w:p w14:paraId="0EC1E031" w14:textId="1FC7D28E" w:rsidR="0016402F" w:rsidRPr="00663875" w:rsidRDefault="00FD1061" w:rsidP="0016402F">
      <w:pPr>
        <w:pStyle w:val="MMKurzprofil"/>
        <w:tabs>
          <w:tab w:val="left" w:pos="4111"/>
        </w:tabs>
        <w:ind w:right="501"/>
        <w:rPr>
          <w:lang w:val="en-US"/>
        </w:rPr>
      </w:pPr>
      <w:r w:rsidRPr="00663875">
        <w:rPr>
          <w:lang w:val="en-US"/>
        </w:rPr>
        <w:t>Birte Wendeln</w:t>
      </w:r>
      <w:r w:rsidR="00AC4947">
        <w:rPr>
          <w:lang w:val="en-US"/>
        </w:rPr>
        <w:tab/>
        <w:t>Bernd Buhmann</w:t>
      </w:r>
    </w:p>
    <w:p w14:paraId="3EC283A1" w14:textId="11050B81" w:rsidR="0016402F" w:rsidRPr="00BF0C62" w:rsidRDefault="0016402F" w:rsidP="0016402F">
      <w:pPr>
        <w:pStyle w:val="MMKurzprofil"/>
        <w:tabs>
          <w:tab w:val="left" w:pos="4111"/>
        </w:tabs>
        <w:ind w:right="501"/>
      </w:pPr>
      <w:r>
        <w:t>Marketing Business Unit Healthcare</w:t>
      </w:r>
      <w:r>
        <w:tab/>
        <w:t xml:space="preserve">Corporate </w:t>
      </w:r>
      <w:r w:rsidR="00AC4947">
        <w:t>Communications &amp; Marketing</w:t>
      </w:r>
      <w:bookmarkStart w:id="0" w:name="_GoBack"/>
      <w:bookmarkEnd w:id="0"/>
    </w:p>
    <w:p w14:paraId="47408A6F" w14:textId="59BDC825" w:rsidR="0016402F" w:rsidRPr="004C36A6" w:rsidRDefault="0016402F" w:rsidP="0016402F">
      <w:pPr>
        <w:pStyle w:val="MMKurzprofil"/>
        <w:tabs>
          <w:tab w:val="left" w:pos="4111"/>
        </w:tabs>
        <w:ind w:right="501"/>
      </w:pPr>
      <w:r w:rsidRPr="004C36A6">
        <w:t xml:space="preserve">LEONI </w:t>
      </w:r>
      <w:r w:rsidR="00FD1061">
        <w:t>Special Cables</w:t>
      </w:r>
      <w:r w:rsidRPr="004C36A6">
        <w:t xml:space="preserve"> GmbH</w:t>
      </w:r>
      <w:r w:rsidRPr="004C36A6">
        <w:tab/>
        <w:t>LEONI AG</w:t>
      </w:r>
    </w:p>
    <w:p w14:paraId="120BA117" w14:textId="0120F96D" w:rsidR="0016402F" w:rsidRPr="004C36A6" w:rsidRDefault="0016402F" w:rsidP="0016402F">
      <w:pPr>
        <w:pStyle w:val="MMKurzprofil"/>
        <w:tabs>
          <w:tab w:val="clear" w:pos="8505"/>
          <w:tab w:val="left" w:pos="851"/>
          <w:tab w:val="left" w:pos="4111"/>
        </w:tabs>
        <w:ind w:right="501"/>
      </w:pPr>
      <w:r>
        <w:rPr>
          <w:rFonts w:hint="eastAsia"/>
          <w:lang w:val="de-DE" w:eastAsia="zh-CN"/>
        </w:rPr>
        <w:t>电话</w:t>
      </w:r>
      <w:r w:rsidRPr="004C36A6">
        <w:tab/>
        <w:t xml:space="preserve">+49 </w:t>
      </w:r>
      <w:r w:rsidR="00FD1061">
        <w:t>4491</w:t>
      </w:r>
      <w:r w:rsidRPr="004C36A6">
        <w:t xml:space="preserve"> </w:t>
      </w:r>
      <w:r w:rsidR="00FD1061">
        <w:t>291</w:t>
      </w:r>
      <w:r w:rsidRPr="004C36A6">
        <w:t>-1</w:t>
      </w:r>
      <w:r w:rsidR="00FD1061">
        <w:t>73</w:t>
      </w:r>
      <w:r w:rsidRPr="004C36A6">
        <w:tab/>
      </w:r>
      <w:r>
        <w:rPr>
          <w:rFonts w:hint="eastAsia"/>
          <w:lang w:val="de-DE" w:eastAsia="zh-CN"/>
        </w:rPr>
        <w:t>电话</w:t>
      </w:r>
      <w:r w:rsidRPr="004C36A6">
        <w:tab/>
        <w:t>+49 911 2023-467</w:t>
      </w:r>
    </w:p>
    <w:p w14:paraId="632F9DE2" w14:textId="41297ECA" w:rsidR="0016402F" w:rsidRPr="004C36A6" w:rsidRDefault="0016402F" w:rsidP="0016402F">
      <w:pPr>
        <w:pStyle w:val="MMKurzprofil"/>
        <w:tabs>
          <w:tab w:val="clear" w:pos="8505"/>
          <w:tab w:val="left" w:pos="851"/>
          <w:tab w:val="left" w:pos="4111"/>
        </w:tabs>
        <w:ind w:right="501"/>
      </w:pPr>
      <w:r>
        <w:rPr>
          <w:rFonts w:hint="eastAsia"/>
          <w:lang w:val="de-DE" w:eastAsia="zh-CN"/>
        </w:rPr>
        <w:t>传真</w:t>
      </w:r>
      <w:r w:rsidRPr="004C36A6">
        <w:tab/>
        <w:t xml:space="preserve">+49 </w:t>
      </w:r>
      <w:r w:rsidR="00FD1061">
        <w:t>4491</w:t>
      </w:r>
      <w:r w:rsidRPr="004C36A6">
        <w:t xml:space="preserve"> </w:t>
      </w:r>
      <w:r w:rsidR="00FD1061">
        <w:t>291</w:t>
      </w:r>
      <w:r w:rsidRPr="004C36A6">
        <w:t>-</w:t>
      </w:r>
      <w:r w:rsidR="00FD1061">
        <w:t>5173</w:t>
      </w:r>
      <w:r w:rsidRPr="004C36A6">
        <w:tab/>
      </w:r>
      <w:r>
        <w:rPr>
          <w:rFonts w:hint="eastAsia"/>
          <w:lang w:val="de-DE" w:eastAsia="zh-CN"/>
        </w:rPr>
        <w:t>传真</w:t>
      </w:r>
      <w:r w:rsidRPr="004C36A6">
        <w:tab/>
        <w:t>+49 911 2023-231</w:t>
      </w:r>
    </w:p>
    <w:p w14:paraId="34C8DF96" w14:textId="01DEC934" w:rsidR="0016402F" w:rsidRPr="004C36A6" w:rsidRDefault="0016402F" w:rsidP="0016402F">
      <w:pPr>
        <w:pStyle w:val="MMKurzprofil"/>
        <w:tabs>
          <w:tab w:val="clear" w:pos="8505"/>
          <w:tab w:val="left" w:pos="851"/>
          <w:tab w:val="left" w:pos="4111"/>
        </w:tabs>
        <w:ind w:right="501"/>
        <w:rPr>
          <w:rStyle w:val="Hyperlink"/>
        </w:rPr>
      </w:pPr>
      <w:r>
        <w:rPr>
          <w:rFonts w:hint="eastAsia"/>
          <w:lang w:val="de-DE" w:eastAsia="zh-CN"/>
        </w:rPr>
        <w:t>电邮</w:t>
      </w:r>
      <w:r w:rsidRPr="004C36A6">
        <w:tab/>
      </w:r>
      <w:hyperlink r:id="rId8" w:history="1">
        <w:r w:rsidR="00FD1061" w:rsidRPr="00EF63AE">
          <w:rPr>
            <w:rStyle w:val="Hyperlink"/>
          </w:rPr>
          <w:t>birte.wendeln@leoni.com</w:t>
        </w:r>
      </w:hyperlink>
      <w:r w:rsidRPr="004C36A6">
        <w:rPr>
          <w:rStyle w:val="Hyperlink"/>
          <w:u w:val="none"/>
        </w:rPr>
        <w:tab/>
      </w:r>
      <w:r>
        <w:rPr>
          <w:rStyle w:val="Hyperlink"/>
          <w:rFonts w:hint="eastAsia"/>
          <w:u w:val="none"/>
          <w:lang w:val="de-DE" w:eastAsia="zh-CN"/>
        </w:rPr>
        <w:t>电邮</w:t>
      </w:r>
      <w:r w:rsidRPr="004C36A6">
        <w:tab/>
      </w:r>
      <w:hyperlink r:id="rId9" w:history="1">
        <w:r w:rsidRPr="004C36A6">
          <w:rPr>
            <w:rStyle w:val="Hyperlink"/>
          </w:rPr>
          <w:t>presse@leoni.com</w:t>
        </w:r>
      </w:hyperlink>
    </w:p>
    <w:p w14:paraId="19365A55" w14:textId="77777777" w:rsidR="0016402F" w:rsidRPr="004C36A6" w:rsidRDefault="0016402F" w:rsidP="0016402F">
      <w:pPr>
        <w:pStyle w:val="MMKurzprofil"/>
        <w:tabs>
          <w:tab w:val="clear" w:pos="8505"/>
          <w:tab w:val="left" w:pos="851"/>
          <w:tab w:val="left" w:pos="4111"/>
        </w:tabs>
        <w:ind w:right="501"/>
        <w:rPr>
          <w:rStyle w:val="Hyperlink"/>
        </w:rPr>
      </w:pPr>
    </w:p>
    <w:p w14:paraId="11290575" w14:textId="77777777" w:rsidR="0016402F" w:rsidRPr="0016402F" w:rsidRDefault="0016402F" w:rsidP="005C2AFD">
      <w:pPr>
        <w:pStyle w:val="MMFlietext"/>
        <w:rPr>
          <w:rFonts w:ascii="Arial" w:hAnsi="Arial" w:cs="Arial"/>
          <w:b w:val="0"/>
        </w:rPr>
      </w:pPr>
    </w:p>
    <w:sectPr w:rsidR="0016402F" w:rsidRPr="0016402F" w:rsidSect="00BF0C62">
      <w:headerReference w:type="default" r:id="rId10"/>
      <w:footerReference w:type="default" r:id="rId11"/>
      <w:headerReference w:type="first" r:id="rId12"/>
      <w:footerReference w:type="first" r:id="rId1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FEC3" w14:textId="77777777" w:rsidR="009E1361" w:rsidRPr="00A44C71" w:rsidRDefault="009E1361">
      <w:pPr>
        <w:rPr>
          <w:sz w:val="16"/>
        </w:rPr>
      </w:pPr>
      <w:r>
        <w:separator/>
      </w:r>
    </w:p>
  </w:endnote>
  <w:endnote w:type="continuationSeparator" w:id="0">
    <w:p w14:paraId="4EABE21F" w14:textId="77777777" w:rsidR="009E1361" w:rsidRPr="00A44C71" w:rsidRDefault="009E136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00724480"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lang w:val="de-DE"/>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3AF">
      <w:rPr>
        <w:rFonts w:ascii="Arial" w:hAnsi="Arial" w:hint="eastAsia"/>
        <w:i/>
        <w:sz w:val="16"/>
        <w:szCs w:val="16"/>
        <w:lang w:eastAsia="zh-CN"/>
      </w:rPr>
      <w:t>第</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AC4947">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8A53AF">
      <w:rPr>
        <w:rStyle w:val="Seitenzahl"/>
        <w:rFonts w:ascii="Arial" w:hAnsi="Arial" w:cs="Arial" w:hint="eastAsia"/>
        <w:i/>
        <w:sz w:val="16"/>
        <w:szCs w:val="16"/>
        <w:lang w:eastAsia="zh-CN"/>
      </w:rPr>
      <w:t>/</w:t>
    </w:r>
    <w:r>
      <w:rPr>
        <w:rStyle w:val="Seitenzahl"/>
        <w:rFonts w:ascii="Arial" w:hAnsi="Arial"/>
        <w:i/>
        <w:sz w:val="16"/>
        <w:szCs w:val="16"/>
      </w:rPr>
      <w:t xml:space="preserv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AC4947">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8A53AF">
      <w:rPr>
        <w:rStyle w:val="Seitenzahl"/>
        <w:rFonts w:ascii="Arial" w:hAnsi="Arial" w:cs="Arial" w:hint="eastAsia"/>
        <w:i/>
        <w:sz w:val="16"/>
        <w:szCs w:val="16"/>
        <w:lang w:eastAsia="zh-CN"/>
      </w:rPr>
      <w:t>页</w:t>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7457" w14:textId="77777777" w:rsidR="009E1361" w:rsidRPr="00A44C71" w:rsidRDefault="009E1361">
      <w:pPr>
        <w:rPr>
          <w:sz w:val="16"/>
        </w:rPr>
      </w:pPr>
      <w:r>
        <w:separator/>
      </w:r>
    </w:p>
  </w:footnote>
  <w:footnote w:type="continuationSeparator" w:id="0">
    <w:p w14:paraId="00FE108E" w14:textId="77777777" w:rsidR="009E1361" w:rsidRPr="00A44C71" w:rsidRDefault="009E1361">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48729B43" w:rsidR="006F0BE8" w:rsidRPr="009B11C3" w:rsidRDefault="00932413" w:rsidP="006F0BE8">
    <w:pPr>
      <w:spacing w:line="360" w:lineRule="auto"/>
      <w:ind w:right="1429"/>
      <w:rPr>
        <w:rFonts w:ascii="Arial" w:hAnsi="Arial" w:cs="Arial"/>
        <w:b/>
        <w:sz w:val="21"/>
        <w:szCs w:val="21"/>
      </w:rPr>
    </w:pPr>
    <w:r w:rsidRPr="009B11C3">
      <w:rPr>
        <w:rFonts w:ascii="Arial" w:hAnsi="Arial" w:hint="eastAsia"/>
        <w:b/>
        <w:sz w:val="21"/>
        <w:szCs w:val="21"/>
        <w:lang w:eastAsia="zh-CN"/>
      </w:rPr>
      <w:t>新闻稿</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0EBD"/>
    <w:rsid w:val="00013A64"/>
    <w:rsid w:val="000158FE"/>
    <w:rsid w:val="000217BA"/>
    <w:rsid w:val="0002408F"/>
    <w:rsid w:val="000318ED"/>
    <w:rsid w:val="000453F9"/>
    <w:rsid w:val="00066C82"/>
    <w:rsid w:val="00067DC2"/>
    <w:rsid w:val="000847C9"/>
    <w:rsid w:val="000A0538"/>
    <w:rsid w:val="000A0822"/>
    <w:rsid w:val="000A32BC"/>
    <w:rsid w:val="000A7B89"/>
    <w:rsid w:val="000B3BF8"/>
    <w:rsid w:val="000B5865"/>
    <w:rsid w:val="000B73A7"/>
    <w:rsid w:val="000C02B1"/>
    <w:rsid w:val="000D034C"/>
    <w:rsid w:val="000E6946"/>
    <w:rsid w:val="000F2DC6"/>
    <w:rsid w:val="00102158"/>
    <w:rsid w:val="00110484"/>
    <w:rsid w:val="00112EFB"/>
    <w:rsid w:val="00123771"/>
    <w:rsid w:val="00123B76"/>
    <w:rsid w:val="00130EE8"/>
    <w:rsid w:val="00130F82"/>
    <w:rsid w:val="00132B87"/>
    <w:rsid w:val="00134E77"/>
    <w:rsid w:val="001454B6"/>
    <w:rsid w:val="00152D54"/>
    <w:rsid w:val="00157C54"/>
    <w:rsid w:val="0016402F"/>
    <w:rsid w:val="00172DBF"/>
    <w:rsid w:val="001734DC"/>
    <w:rsid w:val="001776A3"/>
    <w:rsid w:val="001809C8"/>
    <w:rsid w:val="00182E5F"/>
    <w:rsid w:val="00184530"/>
    <w:rsid w:val="001855DC"/>
    <w:rsid w:val="0018564D"/>
    <w:rsid w:val="00185E10"/>
    <w:rsid w:val="001872BE"/>
    <w:rsid w:val="001A26F1"/>
    <w:rsid w:val="001B621B"/>
    <w:rsid w:val="001C0CC3"/>
    <w:rsid w:val="001C5F66"/>
    <w:rsid w:val="001C7543"/>
    <w:rsid w:val="001D0F35"/>
    <w:rsid w:val="001D1868"/>
    <w:rsid w:val="001D2CDB"/>
    <w:rsid w:val="001E64D2"/>
    <w:rsid w:val="00207FC6"/>
    <w:rsid w:val="00211D05"/>
    <w:rsid w:val="002136CE"/>
    <w:rsid w:val="00226F48"/>
    <w:rsid w:val="002279B6"/>
    <w:rsid w:val="00240866"/>
    <w:rsid w:val="0024340B"/>
    <w:rsid w:val="00245C9E"/>
    <w:rsid w:val="00260A78"/>
    <w:rsid w:val="002630D8"/>
    <w:rsid w:val="00264325"/>
    <w:rsid w:val="00282098"/>
    <w:rsid w:val="002929B6"/>
    <w:rsid w:val="00294399"/>
    <w:rsid w:val="002956A9"/>
    <w:rsid w:val="0029603C"/>
    <w:rsid w:val="002B325C"/>
    <w:rsid w:val="002B7AC7"/>
    <w:rsid w:val="002B7BFA"/>
    <w:rsid w:val="002C118D"/>
    <w:rsid w:val="002D172E"/>
    <w:rsid w:val="002D3B77"/>
    <w:rsid w:val="002E75FD"/>
    <w:rsid w:val="002F579A"/>
    <w:rsid w:val="003118F1"/>
    <w:rsid w:val="00320044"/>
    <w:rsid w:val="00361CF2"/>
    <w:rsid w:val="00362050"/>
    <w:rsid w:val="00364DCD"/>
    <w:rsid w:val="00382198"/>
    <w:rsid w:val="00384CC3"/>
    <w:rsid w:val="00387EDC"/>
    <w:rsid w:val="00397AC4"/>
    <w:rsid w:val="003C316F"/>
    <w:rsid w:val="003C6AAE"/>
    <w:rsid w:val="003D2799"/>
    <w:rsid w:val="003E1BC2"/>
    <w:rsid w:val="003E43B4"/>
    <w:rsid w:val="003E4B96"/>
    <w:rsid w:val="003F74D0"/>
    <w:rsid w:val="00404468"/>
    <w:rsid w:val="004127E4"/>
    <w:rsid w:val="00415392"/>
    <w:rsid w:val="004200D5"/>
    <w:rsid w:val="004210AF"/>
    <w:rsid w:val="00432245"/>
    <w:rsid w:val="00441012"/>
    <w:rsid w:val="00441963"/>
    <w:rsid w:val="0045071B"/>
    <w:rsid w:val="004547BF"/>
    <w:rsid w:val="004608E2"/>
    <w:rsid w:val="00473340"/>
    <w:rsid w:val="00473E7D"/>
    <w:rsid w:val="004826F0"/>
    <w:rsid w:val="004A1653"/>
    <w:rsid w:val="004A457B"/>
    <w:rsid w:val="004B0623"/>
    <w:rsid w:val="004B3DB8"/>
    <w:rsid w:val="004B4CC2"/>
    <w:rsid w:val="004D2FCB"/>
    <w:rsid w:val="004D47EB"/>
    <w:rsid w:val="004E29FC"/>
    <w:rsid w:val="004F038C"/>
    <w:rsid w:val="004F2266"/>
    <w:rsid w:val="004F7079"/>
    <w:rsid w:val="00500004"/>
    <w:rsid w:val="00500B29"/>
    <w:rsid w:val="0050316E"/>
    <w:rsid w:val="005072AE"/>
    <w:rsid w:val="00517B98"/>
    <w:rsid w:val="00526F46"/>
    <w:rsid w:val="00533F65"/>
    <w:rsid w:val="00543C34"/>
    <w:rsid w:val="005448AB"/>
    <w:rsid w:val="00546A21"/>
    <w:rsid w:val="00547D6D"/>
    <w:rsid w:val="005617B4"/>
    <w:rsid w:val="00586D5F"/>
    <w:rsid w:val="0058786A"/>
    <w:rsid w:val="005A72D9"/>
    <w:rsid w:val="005B4DC3"/>
    <w:rsid w:val="005C2AFD"/>
    <w:rsid w:val="005C5351"/>
    <w:rsid w:val="005D4C87"/>
    <w:rsid w:val="005D550E"/>
    <w:rsid w:val="005E0BBB"/>
    <w:rsid w:val="005E5C05"/>
    <w:rsid w:val="005E7354"/>
    <w:rsid w:val="00600E53"/>
    <w:rsid w:val="00614A49"/>
    <w:rsid w:val="0061798D"/>
    <w:rsid w:val="00621EA1"/>
    <w:rsid w:val="00631FB1"/>
    <w:rsid w:val="006322E1"/>
    <w:rsid w:val="006457CF"/>
    <w:rsid w:val="00654989"/>
    <w:rsid w:val="006611CF"/>
    <w:rsid w:val="00663875"/>
    <w:rsid w:val="00667753"/>
    <w:rsid w:val="00670353"/>
    <w:rsid w:val="00683EF3"/>
    <w:rsid w:val="00684FE8"/>
    <w:rsid w:val="006A76CA"/>
    <w:rsid w:val="006C5546"/>
    <w:rsid w:val="006C6A78"/>
    <w:rsid w:val="006D36F9"/>
    <w:rsid w:val="006E0029"/>
    <w:rsid w:val="006F06D4"/>
    <w:rsid w:val="006F0BE8"/>
    <w:rsid w:val="006F435B"/>
    <w:rsid w:val="006F4393"/>
    <w:rsid w:val="006F78FE"/>
    <w:rsid w:val="00720539"/>
    <w:rsid w:val="00721853"/>
    <w:rsid w:val="00732A82"/>
    <w:rsid w:val="007420F8"/>
    <w:rsid w:val="00746469"/>
    <w:rsid w:val="00760781"/>
    <w:rsid w:val="00765C58"/>
    <w:rsid w:val="00765E37"/>
    <w:rsid w:val="00772C01"/>
    <w:rsid w:val="007747B6"/>
    <w:rsid w:val="00783A5E"/>
    <w:rsid w:val="007864F1"/>
    <w:rsid w:val="00792DB4"/>
    <w:rsid w:val="00795ACF"/>
    <w:rsid w:val="007B548F"/>
    <w:rsid w:val="007C3759"/>
    <w:rsid w:val="007C42B4"/>
    <w:rsid w:val="007D7D60"/>
    <w:rsid w:val="007F3212"/>
    <w:rsid w:val="008045E1"/>
    <w:rsid w:val="00821BA4"/>
    <w:rsid w:val="0083522C"/>
    <w:rsid w:val="00841E6E"/>
    <w:rsid w:val="008446CD"/>
    <w:rsid w:val="0087257C"/>
    <w:rsid w:val="00883645"/>
    <w:rsid w:val="00890148"/>
    <w:rsid w:val="008920B0"/>
    <w:rsid w:val="008A53AF"/>
    <w:rsid w:val="008B1883"/>
    <w:rsid w:val="008D26BA"/>
    <w:rsid w:val="008D6717"/>
    <w:rsid w:val="008E7760"/>
    <w:rsid w:val="008F5F48"/>
    <w:rsid w:val="00906898"/>
    <w:rsid w:val="00924DD0"/>
    <w:rsid w:val="00932413"/>
    <w:rsid w:val="00936962"/>
    <w:rsid w:val="00943A2E"/>
    <w:rsid w:val="00943EC8"/>
    <w:rsid w:val="00950ACC"/>
    <w:rsid w:val="009613DC"/>
    <w:rsid w:val="00961415"/>
    <w:rsid w:val="00963626"/>
    <w:rsid w:val="00967E91"/>
    <w:rsid w:val="009714B0"/>
    <w:rsid w:val="00977A5F"/>
    <w:rsid w:val="00977A87"/>
    <w:rsid w:val="00997576"/>
    <w:rsid w:val="009A05EE"/>
    <w:rsid w:val="009A1070"/>
    <w:rsid w:val="009B11C3"/>
    <w:rsid w:val="009B1B3D"/>
    <w:rsid w:val="009B48FF"/>
    <w:rsid w:val="009B564D"/>
    <w:rsid w:val="009C0091"/>
    <w:rsid w:val="009C6B13"/>
    <w:rsid w:val="009E024C"/>
    <w:rsid w:val="009E1361"/>
    <w:rsid w:val="009E696F"/>
    <w:rsid w:val="009F1F3D"/>
    <w:rsid w:val="009F5D0E"/>
    <w:rsid w:val="009F634B"/>
    <w:rsid w:val="009F6805"/>
    <w:rsid w:val="009F752B"/>
    <w:rsid w:val="00A12538"/>
    <w:rsid w:val="00A23768"/>
    <w:rsid w:val="00A27173"/>
    <w:rsid w:val="00A34AA7"/>
    <w:rsid w:val="00A54DDA"/>
    <w:rsid w:val="00A66992"/>
    <w:rsid w:val="00A708D7"/>
    <w:rsid w:val="00A749FD"/>
    <w:rsid w:val="00A74AED"/>
    <w:rsid w:val="00A76415"/>
    <w:rsid w:val="00A96B73"/>
    <w:rsid w:val="00AA0582"/>
    <w:rsid w:val="00AA09F4"/>
    <w:rsid w:val="00AA2A8D"/>
    <w:rsid w:val="00AA7DD1"/>
    <w:rsid w:val="00AB4186"/>
    <w:rsid w:val="00AB5AE3"/>
    <w:rsid w:val="00AC2AE0"/>
    <w:rsid w:val="00AC4947"/>
    <w:rsid w:val="00AC7A23"/>
    <w:rsid w:val="00AD3E26"/>
    <w:rsid w:val="00AE1133"/>
    <w:rsid w:val="00AE43B7"/>
    <w:rsid w:val="00AF0A61"/>
    <w:rsid w:val="00AF0B0B"/>
    <w:rsid w:val="00B01A56"/>
    <w:rsid w:val="00B1340F"/>
    <w:rsid w:val="00B139E4"/>
    <w:rsid w:val="00B30D0E"/>
    <w:rsid w:val="00B3540F"/>
    <w:rsid w:val="00B43564"/>
    <w:rsid w:val="00B45E40"/>
    <w:rsid w:val="00B466F2"/>
    <w:rsid w:val="00B67561"/>
    <w:rsid w:val="00B70B1A"/>
    <w:rsid w:val="00B71C6F"/>
    <w:rsid w:val="00B838CA"/>
    <w:rsid w:val="00B91775"/>
    <w:rsid w:val="00B96DE2"/>
    <w:rsid w:val="00BA0052"/>
    <w:rsid w:val="00BB1A73"/>
    <w:rsid w:val="00BB7022"/>
    <w:rsid w:val="00BC4DAC"/>
    <w:rsid w:val="00BC5FE7"/>
    <w:rsid w:val="00BD22AC"/>
    <w:rsid w:val="00BD2643"/>
    <w:rsid w:val="00BD4058"/>
    <w:rsid w:val="00BE73BD"/>
    <w:rsid w:val="00BF0C62"/>
    <w:rsid w:val="00BF2029"/>
    <w:rsid w:val="00BF4F0E"/>
    <w:rsid w:val="00BF5681"/>
    <w:rsid w:val="00BF7DEC"/>
    <w:rsid w:val="00C03D20"/>
    <w:rsid w:val="00C108BC"/>
    <w:rsid w:val="00C11645"/>
    <w:rsid w:val="00C1516A"/>
    <w:rsid w:val="00C4636C"/>
    <w:rsid w:val="00C64832"/>
    <w:rsid w:val="00C6770A"/>
    <w:rsid w:val="00C70F49"/>
    <w:rsid w:val="00C7427E"/>
    <w:rsid w:val="00C8555E"/>
    <w:rsid w:val="00C900A9"/>
    <w:rsid w:val="00C93BD3"/>
    <w:rsid w:val="00C96EBA"/>
    <w:rsid w:val="00CA481B"/>
    <w:rsid w:val="00CA4B57"/>
    <w:rsid w:val="00D04407"/>
    <w:rsid w:val="00D1225B"/>
    <w:rsid w:val="00D15735"/>
    <w:rsid w:val="00D22ED7"/>
    <w:rsid w:val="00D413F1"/>
    <w:rsid w:val="00D464AD"/>
    <w:rsid w:val="00D47FA5"/>
    <w:rsid w:val="00D52449"/>
    <w:rsid w:val="00D65513"/>
    <w:rsid w:val="00D700B9"/>
    <w:rsid w:val="00D738A7"/>
    <w:rsid w:val="00D74838"/>
    <w:rsid w:val="00D80DBE"/>
    <w:rsid w:val="00D86326"/>
    <w:rsid w:val="00D8650E"/>
    <w:rsid w:val="00D90D76"/>
    <w:rsid w:val="00DA49A1"/>
    <w:rsid w:val="00DB1980"/>
    <w:rsid w:val="00DB2E93"/>
    <w:rsid w:val="00DD5149"/>
    <w:rsid w:val="00DD67C1"/>
    <w:rsid w:val="00DF2E88"/>
    <w:rsid w:val="00DF6351"/>
    <w:rsid w:val="00E01673"/>
    <w:rsid w:val="00E02B7A"/>
    <w:rsid w:val="00E10008"/>
    <w:rsid w:val="00E201AE"/>
    <w:rsid w:val="00E2445B"/>
    <w:rsid w:val="00E33130"/>
    <w:rsid w:val="00E358C1"/>
    <w:rsid w:val="00E45475"/>
    <w:rsid w:val="00E50D42"/>
    <w:rsid w:val="00E569A0"/>
    <w:rsid w:val="00E718DE"/>
    <w:rsid w:val="00E76BA0"/>
    <w:rsid w:val="00E93051"/>
    <w:rsid w:val="00EC0A0C"/>
    <w:rsid w:val="00EC0E74"/>
    <w:rsid w:val="00EC6520"/>
    <w:rsid w:val="00EC6CC2"/>
    <w:rsid w:val="00ED1040"/>
    <w:rsid w:val="00ED47BD"/>
    <w:rsid w:val="00EE2E2D"/>
    <w:rsid w:val="00EE3329"/>
    <w:rsid w:val="00EF3FE2"/>
    <w:rsid w:val="00F06C92"/>
    <w:rsid w:val="00F138BA"/>
    <w:rsid w:val="00F21EA0"/>
    <w:rsid w:val="00F2210B"/>
    <w:rsid w:val="00F26A81"/>
    <w:rsid w:val="00F339BA"/>
    <w:rsid w:val="00F37865"/>
    <w:rsid w:val="00F52B5A"/>
    <w:rsid w:val="00F67138"/>
    <w:rsid w:val="00F737A1"/>
    <w:rsid w:val="00F73C92"/>
    <w:rsid w:val="00F77BB5"/>
    <w:rsid w:val="00F80249"/>
    <w:rsid w:val="00F84D99"/>
    <w:rsid w:val="00F90257"/>
    <w:rsid w:val="00F91FB0"/>
    <w:rsid w:val="00F955C9"/>
    <w:rsid w:val="00FB76FD"/>
    <w:rsid w:val="00FC2BA4"/>
    <w:rsid w:val="00FD1061"/>
    <w:rsid w:val="00FE0AC5"/>
    <w:rsid w:val="00FE38AC"/>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CB77E55"/>
  <w15:docId w15:val="{340CE90B-1D3D-4159-9195-6439171D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E201AE"/>
    <w:pPr>
      <w:ind w:right="1922"/>
      <w:jc w:val="both"/>
    </w:pPr>
    <w:rPr>
      <w:rFonts w:ascii="Arial" w:hAnsi="Arial" w:cs="Arial"/>
      <w:bCs/>
      <w:sz w:val="24"/>
      <w:szCs w:val="20"/>
      <w:lang w:eastAsia="zh-CN"/>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5C2AFD"/>
    <w:pPr>
      <w:ind w:right="1922"/>
      <w:jc w:val="both"/>
    </w:pPr>
    <w:rPr>
      <w:rFonts w:ascii="Times New Roman" w:hAnsi="Times New Roman"/>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5C2AFD"/>
    <w:pPr>
      <w:ind w:right="1922"/>
      <w:jc w:val="both"/>
    </w:pPr>
    <w:rPr>
      <w:rFonts w:ascii="Times New Roman" w:hAnsi="Times New Roman"/>
      <w:b/>
      <w:sz w:val="22"/>
      <w:szCs w:val="22"/>
      <w:lang w:eastAsia="zh-CN"/>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E201AE"/>
    <w:rPr>
      <w:rFonts w:ascii="Arial" w:hAnsi="Arial" w:cs="Arial"/>
      <w:b/>
      <w:bCs/>
      <w:color w:val="112E6B"/>
      <w:sz w:val="24"/>
      <w:szCs w:val="22"/>
      <w:lang w:val="en-GB" w:eastAsia="zh-CN"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5C2AFD"/>
    <w:rPr>
      <w:rFonts w:ascii="Verdana" w:hAnsi="Verdana"/>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5C2AFD"/>
    <w:rPr>
      <w:rFonts w:ascii="Verdana" w:hAnsi="Verdana"/>
      <w:b/>
      <w:sz w:val="22"/>
      <w:szCs w:val="22"/>
      <w:lang w:eastAsia="zh-CN"/>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453">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854">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te.wendeln@leon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eoni.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678E-3A88-4EA9-AB60-A79E245E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D3F71F6A.dotm</Template>
  <TotalTime>0</TotalTime>
  <Pages>2</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1554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6</cp:revision>
  <cp:lastPrinted>2017-09-22T15:44:00Z</cp:lastPrinted>
  <dcterms:created xsi:type="dcterms:W3CDTF">2017-10-26T08:44:00Z</dcterms:created>
  <dcterms:modified xsi:type="dcterms:W3CDTF">2017-11-02T12:53:00Z</dcterms:modified>
</cp:coreProperties>
</file>