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29" w:rsidRPr="00677A29" w:rsidRDefault="00707CA7" w:rsidP="00D47FA5">
      <w:pPr>
        <w:pStyle w:val="MMU1"/>
        <w:rPr>
          <w:lang w:val="en-US"/>
        </w:rPr>
      </w:pPr>
      <w:proofErr w:type="spellStart"/>
      <w:r>
        <w:rPr>
          <w:lang w:val="fr-FR"/>
        </w:rPr>
        <w:t>Automatica</w:t>
      </w:r>
      <w:proofErr w:type="spellEnd"/>
      <w:r>
        <w:rPr>
          <w:lang w:val="fr-FR"/>
        </w:rPr>
        <w:t xml:space="preserve"> 2018 :</w:t>
      </w:r>
      <w:r>
        <w:rPr>
          <w:b w:val="0"/>
          <w:bCs w:val="0"/>
          <w:lang w:val="fr-FR"/>
        </w:rPr>
        <w:t xml:space="preserve"> </w:t>
      </w:r>
      <w:r>
        <w:rPr>
          <w:lang w:val="fr-FR"/>
        </w:rPr>
        <w:t>Leoni présente le premier raccord de tu</w:t>
      </w:r>
      <w:r w:rsidR="009C7A85">
        <w:rPr>
          <w:lang w:val="fr-FR"/>
        </w:rPr>
        <w:t xml:space="preserve">bes </w:t>
      </w:r>
      <w:r w:rsidR="00696778">
        <w:rPr>
          <w:lang w:val="fr-FR"/>
        </w:rPr>
        <w:t xml:space="preserve">utilisés </w:t>
      </w:r>
      <w:r w:rsidR="009C7A85">
        <w:rPr>
          <w:lang w:val="fr-FR"/>
        </w:rPr>
        <w:t>pour</w:t>
      </w:r>
      <w:r w:rsidR="00696778">
        <w:rPr>
          <w:lang w:val="fr-FR"/>
        </w:rPr>
        <w:t xml:space="preserve"> le</w:t>
      </w:r>
      <w:r>
        <w:rPr>
          <w:lang w:val="fr-FR"/>
        </w:rPr>
        <w:t xml:space="preserve"> </w:t>
      </w:r>
      <w:r w:rsidR="00110070" w:rsidRPr="009C7A85">
        <w:rPr>
          <w:lang w:val="fr-FR"/>
        </w:rPr>
        <w:t xml:space="preserve">transfert </w:t>
      </w:r>
      <w:r w:rsidRPr="009C7A85">
        <w:rPr>
          <w:lang w:val="fr-FR"/>
        </w:rPr>
        <w:t>de rivet</w:t>
      </w:r>
      <w:r w:rsidR="00110070" w:rsidRPr="009C7A85">
        <w:rPr>
          <w:lang w:val="fr-FR"/>
        </w:rPr>
        <w:t>s</w:t>
      </w:r>
      <w:r w:rsidR="00696778">
        <w:rPr>
          <w:lang w:val="fr-FR"/>
        </w:rPr>
        <w:t xml:space="preserve"> ou de goujons.</w:t>
      </w:r>
      <w:r>
        <w:rPr>
          <w:b w:val="0"/>
          <w:bCs w:val="0"/>
          <w:lang w:val="fr-FR"/>
        </w:rPr>
        <w:t xml:space="preserve"> </w:t>
      </w:r>
    </w:p>
    <w:p w:rsidR="003F74D0" w:rsidRPr="00677A29" w:rsidRDefault="002649FA" w:rsidP="006F0BE8">
      <w:pPr>
        <w:pStyle w:val="MMU2"/>
        <w:rPr>
          <w:lang w:val="en-US"/>
        </w:rPr>
      </w:pPr>
      <w:r>
        <w:rPr>
          <w:lang w:val="fr-FR"/>
        </w:rPr>
        <w:t>Remplacement plus simple et plus rapide des tu</w:t>
      </w:r>
      <w:r w:rsidR="00B827AB">
        <w:rPr>
          <w:lang w:val="fr-FR"/>
        </w:rPr>
        <w:t>bes</w:t>
      </w:r>
      <w:r>
        <w:rPr>
          <w:lang w:val="fr-FR"/>
        </w:rPr>
        <w:t xml:space="preserve"> </w:t>
      </w:r>
      <w:r w:rsidR="00110070" w:rsidRPr="009C7A85">
        <w:rPr>
          <w:lang w:val="fr-FR"/>
        </w:rPr>
        <w:t>utilisés pour le transfert</w:t>
      </w:r>
      <w:r w:rsidR="00110070">
        <w:rPr>
          <w:lang w:val="fr-FR"/>
        </w:rPr>
        <w:t xml:space="preserve"> </w:t>
      </w:r>
      <w:r>
        <w:rPr>
          <w:lang w:val="fr-FR"/>
        </w:rPr>
        <w:t xml:space="preserve">de rivets </w:t>
      </w:r>
      <w:r w:rsidR="00B827AB">
        <w:rPr>
          <w:lang w:val="fr-FR"/>
        </w:rPr>
        <w:t>ou</w:t>
      </w:r>
      <w:r>
        <w:rPr>
          <w:lang w:val="fr-FR"/>
        </w:rPr>
        <w:t xml:space="preserve"> de</w:t>
      </w:r>
      <w:r w:rsidR="00B827AB">
        <w:rPr>
          <w:lang w:val="fr-FR"/>
        </w:rPr>
        <w:t xml:space="preserve"> goujons</w:t>
      </w:r>
      <w:r>
        <w:rPr>
          <w:lang w:val="fr-FR"/>
        </w:rPr>
        <w:t>– Hall B5, stand 307 et Hall B6, stand 330</w:t>
      </w:r>
    </w:p>
    <w:p w:rsidR="00D04407" w:rsidRPr="00677A29" w:rsidRDefault="00677A29" w:rsidP="006F0BE8">
      <w:pPr>
        <w:pStyle w:val="MMVorspann"/>
        <w:rPr>
          <w:lang w:val="fr-FR"/>
        </w:rPr>
      </w:pPr>
      <w:r>
        <w:rPr>
          <w:lang w:val="fr-FR"/>
        </w:rPr>
        <w:t>Nuremberg, le 14</w:t>
      </w:r>
      <w:r w:rsidR="008B1883">
        <w:rPr>
          <w:lang w:val="fr-FR"/>
        </w:rPr>
        <w:t xml:space="preserve"> juin 2018 – Leoni, fournisseur mondial de solutions pour la gestion de l'énergie et des données </w:t>
      </w:r>
      <w:r w:rsidR="009C7A85">
        <w:rPr>
          <w:lang w:val="fr-FR"/>
        </w:rPr>
        <w:t>pour</w:t>
      </w:r>
      <w:r w:rsidR="008B1883">
        <w:rPr>
          <w:lang w:val="fr-FR"/>
        </w:rPr>
        <w:t xml:space="preserve"> l'industrie automobile et d'autres secteurs industriels, apporte une nouvelle contribution au développement de concepts de maintenance modernes.</w:t>
      </w:r>
      <w:r w:rsidR="008B1883">
        <w:rPr>
          <w:b w:val="0"/>
          <w:bCs w:val="0"/>
          <w:lang w:val="fr-FR"/>
        </w:rPr>
        <w:t xml:space="preserve"> </w:t>
      </w:r>
      <w:r w:rsidR="008B1883">
        <w:rPr>
          <w:lang w:val="fr-FR"/>
        </w:rPr>
        <w:t>Avec le nouveau raccord de tu</w:t>
      </w:r>
      <w:r w:rsidR="00B827AB">
        <w:rPr>
          <w:lang w:val="fr-FR"/>
        </w:rPr>
        <w:t>be</w:t>
      </w:r>
      <w:r w:rsidR="009C7A85">
        <w:rPr>
          <w:lang w:val="fr-FR"/>
        </w:rPr>
        <w:t>s</w:t>
      </w:r>
      <w:r w:rsidR="008B1883">
        <w:rPr>
          <w:lang w:val="fr-FR"/>
        </w:rPr>
        <w:t xml:space="preserve"> </w:t>
      </w:r>
      <w:r w:rsidR="00110070" w:rsidRPr="009C7A85">
        <w:rPr>
          <w:lang w:val="fr-FR"/>
        </w:rPr>
        <w:t>pour transfert</w:t>
      </w:r>
      <w:r w:rsidR="00110070">
        <w:rPr>
          <w:lang w:val="fr-FR"/>
        </w:rPr>
        <w:t xml:space="preserve"> </w:t>
      </w:r>
      <w:r w:rsidR="008B1883">
        <w:rPr>
          <w:lang w:val="fr-FR"/>
        </w:rPr>
        <w:t xml:space="preserve">de </w:t>
      </w:r>
      <w:r w:rsidR="008B1883" w:rsidRPr="009C7A85">
        <w:rPr>
          <w:lang w:val="fr-FR"/>
        </w:rPr>
        <w:t>rivet</w:t>
      </w:r>
      <w:r w:rsidR="00110070" w:rsidRPr="009C7A85">
        <w:rPr>
          <w:lang w:val="fr-FR"/>
        </w:rPr>
        <w:t>s</w:t>
      </w:r>
      <w:r w:rsidR="00C0762F" w:rsidRPr="009C7A85">
        <w:rPr>
          <w:lang w:val="fr-FR"/>
        </w:rPr>
        <w:t xml:space="preserve"> ou de goujons</w:t>
      </w:r>
      <w:r w:rsidR="008B1883" w:rsidRPr="009C7A85">
        <w:rPr>
          <w:lang w:val="fr-FR"/>
        </w:rPr>
        <w:t xml:space="preserve">, </w:t>
      </w:r>
      <w:r w:rsidR="00110070" w:rsidRPr="009C7A85">
        <w:rPr>
          <w:lang w:val="fr-FR"/>
        </w:rPr>
        <w:t>notre</w:t>
      </w:r>
      <w:r w:rsidR="00110070">
        <w:rPr>
          <w:lang w:val="fr-FR"/>
        </w:rPr>
        <w:t xml:space="preserve"> </w:t>
      </w:r>
      <w:r w:rsidR="008B1883">
        <w:rPr>
          <w:lang w:val="fr-FR"/>
        </w:rPr>
        <w:t xml:space="preserve">entreprise permet de réaliser </w:t>
      </w:r>
      <w:r w:rsidR="00B827AB" w:rsidRPr="009C7A85">
        <w:rPr>
          <w:lang w:val="fr-FR"/>
        </w:rPr>
        <w:t>pour des applications dans le domaine de la</w:t>
      </w:r>
      <w:r w:rsidR="00B827AB">
        <w:rPr>
          <w:lang w:val="fr-FR"/>
        </w:rPr>
        <w:t xml:space="preserve"> </w:t>
      </w:r>
      <w:r w:rsidR="008B1883">
        <w:rPr>
          <w:lang w:val="fr-FR"/>
        </w:rPr>
        <w:t>robotique une réparation précise et rapide des tu</w:t>
      </w:r>
      <w:r w:rsidR="00B827AB">
        <w:rPr>
          <w:lang w:val="fr-FR"/>
        </w:rPr>
        <w:t>bes</w:t>
      </w:r>
      <w:r w:rsidR="008B1883">
        <w:rPr>
          <w:lang w:val="fr-FR"/>
        </w:rPr>
        <w:t xml:space="preserve"> </w:t>
      </w:r>
      <w:r w:rsidR="00110070" w:rsidRPr="009C7A85">
        <w:rPr>
          <w:lang w:val="fr-FR"/>
        </w:rPr>
        <w:t>utilisés pour le transfert</w:t>
      </w:r>
      <w:r w:rsidR="00110070">
        <w:rPr>
          <w:lang w:val="fr-FR"/>
        </w:rPr>
        <w:t xml:space="preserve"> </w:t>
      </w:r>
      <w:r w:rsidR="008B1883">
        <w:rPr>
          <w:lang w:val="fr-FR"/>
        </w:rPr>
        <w:t xml:space="preserve">de </w:t>
      </w:r>
      <w:proofErr w:type="gramStart"/>
      <w:r w:rsidR="008B1883">
        <w:rPr>
          <w:lang w:val="fr-FR"/>
        </w:rPr>
        <w:t>rivets</w:t>
      </w:r>
      <w:proofErr w:type="gramEnd"/>
      <w:r w:rsidR="008B1883">
        <w:rPr>
          <w:lang w:val="fr-FR"/>
        </w:rPr>
        <w:t xml:space="preserve"> ou de</w:t>
      </w:r>
      <w:r w:rsidR="00B827AB">
        <w:rPr>
          <w:lang w:val="fr-FR"/>
        </w:rPr>
        <w:t xml:space="preserve"> goujons,</w:t>
      </w:r>
      <w:r w:rsidR="008B1883">
        <w:rPr>
          <w:lang w:val="fr-FR"/>
        </w:rPr>
        <w:t xml:space="preserve"> </w:t>
      </w:r>
      <w:r w:rsidR="00B827AB" w:rsidRPr="009C7A85">
        <w:rPr>
          <w:lang w:val="fr-FR"/>
        </w:rPr>
        <w:t>ce qui</w:t>
      </w:r>
      <w:r w:rsidR="00B827AB">
        <w:rPr>
          <w:lang w:val="fr-FR"/>
        </w:rPr>
        <w:t xml:space="preserve"> </w:t>
      </w:r>
      <w:r w:rsidR="008B1883">
        <w:rPr>
          <w:lang w:val="fr-FR"/>
        </w:rPr>
        <w:t>établit ainsi une nouvelle référence en termes de qualité et de flexibilité.</w:t>
      </w:r>
      <w:r w:rsidR="008B1883">
        <w:rPr>
          <w:b w:val="0"/>
          <w:bCs w:val="0"/>
          <w:lang w:val="fr-FR"/>
        </w:rPr>
        <w:t xml:space="preserve"> </w:t>
      </w:r>
      <w:r w:rsidR="00B827AB">
        <w:rPr>
          <w:lang w:val="fr-FR"/>
        </w:rPr>
        <w:t>Leoni présentera ce</w:t>
      </w:r>
      <w:r w:rsidR="008B1883">
        <w:rPr>
          <w:lang w:val="fr-FR"/>
        </w:rPr>
        <w:t xml:space="preserve"> nouveau </w:t>
      </w:r>
      <w:r w:rsidR="00B827AB">
        <w:rPr>
          <w:lang w:val="fr-FR"/>
        </w:rPr>
        <w:t xml:space="preserve">dispositif pour </w:t>
      </w:r>
      <w:r w:rsidR="008B1883">
        <w:rPr>
          <w:lang w:val="fr-FR"/>
        </w:rPr>
        <w:t xml:space="preserve">la première fois au salon des techniques d'automatisation et de la robotique </w:t>
      </w:r>
      <w:r w:rsidR="009C7A85">
        <w:rPr>
          <w:lang w:val="fr-FR"/>
        </w:rPr>
        <w:t xml:space="preserve">à </w:t>
      </w:r>
      <w:proofErr w:type="spellStart"/>
      <w:r w:rsidR="008B1883">
        <w:rPr>
          <w:lang w:val="fr-FR"/>
        </w:rPr>
        <w:t>Automatica</w:t>
      </w:r>
      <w:proofErr w:type="spellEnd"/>
      <w:r w:rsidR="008B1883">
        <w:rPr>
          <w:lang w:val="fr-FR"/>
        </w:rPr>
        <w:t>.</w:t>
      </w:r>
    </w:p>
    <w:p w:rsidR="005B1C33" w:rsidRPr="00677A29" w:rsidRDefault="00FD7A57" w:rsidP="008E1AC0">
      <w:pPr>
        <w:pStyle w:val="MMFlietext"/>
        <w:rPr>
          <w:lang w:val="en-US"/>
        </w:rPr>
      </w:pPr>
      <w:r>
        <w:rPr>
          <w:lang w:val="fr-FR"/>
        </w:rPr>
        <w:t>L</w:t>
      </w:r>
      <w:r w:rsidR="00C0762F">
        <w:rPr>
          <w:lang w:val="fr-FR"/>
        </w:rPr>
        <w:t>e raccord de tubes pour transfert</w:t>
      </w:r>
      <w:r>
        <w:rPr>
          <w:lang w:val="fr-FR"/>
        </w:rPr>
        <w:t xml:space="preserve"> de rivet</w:t>
      </w:r>
      <w:r w:rsidR="00C0762F">
        <w:rPr>
          <w:lang w:val="fr-FR"/>
        </w:rPr>
        <w:t>s</w:t>
      </w:r>
      <w:r>
        <w:rPr>
          <w:lang w:val="fr-FR"/>
        </w:rPr>
        <w:t xml:space="preserve"> « LEONI </w:t>
      </w:r>
      <w:proofErr w:type="spellStart"/>
      <w:r>
        <w:rPr>
          <w:lang w:val="fr-FR"/>
        </w:rPr>
        <w:t>connector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feed-hose</w:t>
      </w:r>
      <w:proofErr w:type="spellEnd"/>
      <w:r>
        <w:rPr>
          <w:lang w:val="fr-FR"/>
        </w:rPr>
        <w:t xml:space="preserve"> » est une solution robuste et parfaitement compatible </w:t>
      </w:r>
      <w:r w:rsidR="00C0762F">
        <w:rPr>
          <w:lang w:val="fr-FR"/>
        </w:rPr>
        <w:t>avec les équipements existants. Cette solution</w:t>
      </w:r>
      <w:r>
        <w:rPr>
          <w:lang w:val="fr-FR"/>
        </w:rPr>
        <w:t xml:space="preserve"> permet </w:t>
      </w:r>
      <w:r w:rsidR="00C0762F">
        <w:rPr>
          <w:lang w:val="fr-FR"/>
        </w:rPr>
        <w:t>lors d’intervention de</w:t>
      </w:r>
      <w:r>
        <w:rPr>
          <w:lang w:val="fr-FR"/>
        </w:rPr>
        <w:t xml:space="preserve"> maintenance</w:t>
      </w:r>
      <w:r w:rsidR="00C0762F">
        <w:rPr>
          <w:lang w:val="fr-FR"/>
        </w:rPr>
        <w:t>, en cas d’usure par exemple</w:t>
      </w:r>
      <w:r>
        <w:rPr>
          <w:lang w:val="fr-FR"/>
        </w:rPr>
        <w:t xml:space="preserve">, de remplacer </w:t>
      </w:r>
      <w:r w:rsidR="00C0762F">
        <w:rPr>
          <w:lang w:val="fr-FR"/>
        </w:rPr>
        <w:t>le tube</w:t>
      </w:r>
      <w:r>
        <w:rPr>
          <w:lang w:val="fr-FR"/>
        </w:rPr>
        <w:t xml:space="preserve"> </w:t>
      </w:r>
      <w:r w:rsidR="002E49DB">
        <w:rPr>
          <w:lang w:val="fr-FR"/>
        </w:rPr>
        <w:t>sans passer par d</w:t>
      </w:r>
      <w:r>
        <w:rPr>
          <w:lang w:val="fr-FR"/>
        </w:rPr>
        <w:t>e</w:t>
      </w:r>
      <w:r w:rsidR="00C0762F">
        <w:rPr>
          <w:lang w:val="fr-FR"/>
        </w:rPr>
        <w:t>s étapes longues et complexes de</w:t>
      </w:r>
      <w:r>
        <w:rPr>
          <w:lang w:val="fr-FR"/>
        </w:rPr>
        <w:t xml:space="preserve"> démontage</w:t>
      </w:r>
      <w:r w:rsidR="00C0762F">
        <w:rPr>
          <w:lang w:val="fr-FR"/>
        </w:rPr>
        <w:t xml:space="preserve"> d'autres composants du système, ce </w:t>
      </w:r>
      <w:proofErr w:type="gramStart"/>
      <w:r w:rsidR="00C0762F">
        <w:rPr>
          <w:lang w:val="fr-FR"/>
        </w:rPr>
        <w:t xml:space="preserve">qui </w:t>
      </w:r>
      <w:r>
        <w:rPr>
          <w:lang w:val="fr-FR"/>
        </w:rPr>
        <w:t xml:space="preserve"> </w:t>
      </w:r>
      <w:r w:rsidR="00C0762F">
        <w:rPr>
          <w:lang w:val="fr-FR"/>
        </w:rPr>
        <w:t>permet</w:t>
      </w:r>
      <w:proofErr w:type="gramEnd"/>
      <w:r w:rsidR="00C0762F">
        <w:rPr>
          <w:lang w:val="fr-FR"/>
        </w:rPr>
        <w:t xml:space="preserve"> de</w:t>
      </w:r>
      <w:r>
        <w:rPr>
          <w:lang w:val="fr-FR"/>
        </w:rPr>
        <w:t xml:space="preserve"> réduire les temps d'arrêt au minimum. De plus, la possibilité de remplacer uniquement la </w:t>
      </w:r>
      <w:r w:rsidR="004C05B2">
        <w:rPr>
          <w:lang w:val="fr-FR"/>
        </w:rPr>
        <w:t>partie</w:t>
      </w:r>
      <w:r>
        <w:rPr>
          <w:lang w:val="fr-FR"/>
        </w:rPr>
        <w:t xml:space="preserve"> la plus sollicitée </w:t>
      </w:r>
      <w:r w:rsidR="004C05B2">
        <w:rPr>
          <w:lang w:val="fr-FR"/>
        </w:rPr>
        <w:t xml:space="preserve">de l’équipement monté sur le </w:t>
      </w:r>
      <w:r>
        <w:rPr>
          <w:lang w:val="fr-FR"/>
        </w:rPr>
        <w:t>robot permet de réaliser des économies supplémentaires.</w:t>
      </w:r>
    </w:p>
    <w:p w:rsidR="004C05B2" w:rsidRDefault="00FD7A57" w:rsidP="00D25E4D">
      <w:pPr>
        <w:pStyle w:val="MMFlietext"/>
        <w:rPr>
          <w:lang w:val="fr-FR"/>
        </w:rPr>
      </w:pPr>
      <w:r>
        <w:rPr>
          <w:lang w:val="fr-FR"/>
        </w:rPr>
        <w:t>La conception extrêmement flexib</w:t>
      </w:r>
      <w:r w:rsidR="002E49DB">
        <w:rPr>
          <w:lang w:val="fr-FR"/>
        </w:rPr>
        <w:t>le du système permet d'adapter c</w:t>
      </w:r>
      <w:r>
        <w:rPr>
          <w:lang w:val="fr-FR"/>
        </w:rPr>
        <w:t xml:space="preserve">e raccord </w:t>
      </w:r>
      <w:r w:rsidR="004C05B2">
        <w:rPr>
          <w:lang w:val="fr-FR"/>
        </w:rPr>
        <w:t>aux</w:t>
      </w:r>
      <w:r>
        <w:rPr>
          <w:lang w:val="fr-FR"/>
        </w:rPr>
        <w:t xml:space="preserve"> types </w:t>
      </w:r>
      <w:r w:rsidR="004C05B2">
        <w:rPr>
          <w:lang w:val="fr-FR"/>
        </w:rPr>
        <w:t xml:space="preserve">les plus </w:t>
      </w:r>
      <w:r>
        <w:rPr>
          <w:lang w:val="fr-FR"/>
        </w:rPr>
        <w:t xml:space="preserve">courants </w:t>
      </w:r>
      <w:proofErr w:type="gramStart"/>
      <w:r>
        <w:rPr>
          <w:lang w:val="fr-FR"/>
        </w:rPr>
        <w:t>de  rivets</w:t>
      </w:r>
      <w:proofErr w:type="gramEnd"/>
      <w:r w:rsidR="004C05B2">
        <w:rPr>
          <w:lang w:val="fr-FR"/>
        </w:rPr>
        <w:t xml:space="preserve"> ou </w:t>
      </w:r>
      <w:r w:rsidR="002E49DB">
        <w:rPr>
          <w:lang w:val="fr-FR"/>
        </w:rPr>
        <w:t xml:space="preserve">de </w:t>
      </w:r>
      <w:r w:rsidR="004C05B2">
        <w:rPr>
          <w:lang w:val="fr-FR"/>
        </w:rPr>
        <w:t>goujons</w:t>
      </w:r>
      <w:r>
        <w:rPr>
          <w:lang w:val="fr-FR"/>
        </w:rPr>
        <w:t xml:space="preserve"> avec des profils en T, quel que soit le fabricant. Le principe de fonctionnement est simple : </w:t>
      </w:r>
      <w:r w:rsidR="004C05B2">
        <w:rPr>
          <w:lang w:val="fr-FR"/>
        </w:rPr>
        <w:t>c</w:t>
      </w:r>
      <w:r>
        <w:rPr>
          <w:lang w:val="fr-FR"/>
        </w:rPr>
        <w:t>e raccord se compose d'une structure en aluminium dans laquelle les rivets</w:t>
      </w:r>
      <w:r w:rsidR="004C05B2">
        <w:rPr>
          <w:lang w:val="fr-FR"/>
        </w:rPr>
        <w:t xml:space="preserve"> ou </w:t>
      </w:r>
      <w:r w:rsidR="002E49DB">
        <w:rPr>
          <w:lang w:val="fr-FR"/>
        </w:rPr>
        <w:t xml:space="preserve">les </w:t>
      </w:r>
      <w:r w:rsidR="004C05B2">
        <w:rPr>
          <w:lang w:val="fr-FR"/>
        </w:rPr>
        <w:t>goujons</w:t>
      </w:r>
      <w:r>
        <w:rPr>
          <w:lang w:val="fr-FR"/>
        </w:rPr>
        <w:t xml:space="preserve"> se rejoignent au centre.  Des adaptateurs en plastique </w:t>
      </w:r>
      <w:r w:rsidR="004C05B2">
        <w:rPr>
          <w:lang w:val="fr-FR"/>
        </w:rPr>
        <w:t xml:space="preserve">sont utilisés pour </w:t>
      </w:r>
      <w:r>
        <w:rPr>
          <w:lang w:val="fr-FR"/>
        </w:rPr>
        <w:t>position</w:t>
      </w:r>
      <w:r w:rsidR="004C05B2">
        <w:rPr>
          <w:lang w:val="fr-FR"/>
        </w:rPr>
        <w:t>ner</w:t>
      </w:r>
      <w:r>
        <w:rPr>
          <w:lang w:val="fr-FR"/>
        </w:rPr>
        <w:t xml:space="preserve"> les rivets </w:t>
      </w:r>
      <w:r w:rsidR="004C05B2">
        <w:rPr>
          <w:lang w:val="fr-FR"/>
        </w:rPr>
        <w:t xml:space="preserve">ou les goujons </w:t>
      </w:r>
      <w:r>
        <w:rPr>
          <w:lang w:val="fr-FR"/>
        </w:rPr>
        <w:t xml:space="preserve">l'un à côté de l'autre. Ceux-ci sont </w:t>
      </w:r>
      <w:r>
        <w:rPr>
          <w:lang w:val="fr-FR"/>
        </w:rPr>
        <w:lastRenderedPageBreak/>
        <w:t>remplaçables individuellement selon le fabricant et la géométrie du profil. Des éléments de poussée à ressorts assurent le positionnement précis des adaptateurs en plastique</w:t>
      </w:r>
      <w:r w:rsidR="004C05B2">
        <w:rPr>
          <w:lang w:val="fr-FR"/>
        </w:rPr>
        <w:t>.</w:t>
      </w:r>
      <w:r>
        <w:rPr>
          <w:lang w:val="fr-FR"/>
        </w:rPr>
        <w:t xml:space="preserve"> Son profil intérieur est conçu de manière à éviter toute erreur de montage des adaptateurs en plastique et à sécuriser la position axiale des </w:t>
      </w:r>
      <w:r w:rsidR="004C05B2">
        <w:rPr>
          <w:lang w:val="fr-FR"/>
        </w:rPr>
        <w:t>rivets</w:t>
      </w:r>
      <w:r>
        <w:rPr>
          <w:lang w:val="fr-FR"/>
        </w:rPr>
        <w:t xml:space="preserve">. Les raccords filetés du système sur les côtés de la structure </w:t>
      </w:r>
      <w:r w:rsidR="004C05B2">
        <w:rPr>
          <w:lang w:val="fr-FR"/>
        </w:rPr>
        <w:t>en aluminium</w:t>
      </w:r>
      <w:r>
        <w:rPr>
          <w:lang w:val="fr-FR"/>
        </w:rPr>
        <w:t xml:space="preserve"> rendent le système extrêmement résistant à la pression. </w:t>
      </w:r>
    </w:p>
    <w:p w:rsidR="002649FA" w:rsidRPr="00677A29" w:rsidRDefault="004C05B2" w:rsidP="00D25E4D">
      <w:pPr>
        <w:pStyle w:val="MMFlietext"/>
        <w:rPr>
          <w:lang w:val="en-US"/>
        </w:rPr>
      </w:pPr>
      <w:r>
        <w:rPr>
          <w:lang w:val="fr-FR"/>
        </w:rPr>
        <w:t>De plus, l</w:t>
      </w:r>
      <w:r w:rsidR="00FD7A57">
        <w:rPr>
          <w:lang w:val="fr-FR"/>
        </w:rPr>
        <w:t>e raccord de tu</w:t>
      </w:r>
      <w:r>
        <w:rPr>
          <w:lang w:val="fr-FR"/>
        </w:rPr>
        <w:t>bes pour transfert d</w:t>
      </w:r>
      <w:r w:rsidR="00FD7A57">
        <w:rPr>
          <w:lang w:val="fr-FR"/>
        </w:rPr>
        <w:t>e rivet</w:t>
      </w:r>
      <w:r>
        <w:rPr>
          <w:lang w:val="fr-FR"/>
        </w:rPr>
        <w:t>s ou de goujons</w:t>
      </w:r>
      <w:r w:rsidR="00FD7A57">
        <w:rPr>
          <w:lang w:val="fr-FR"/>
        </w:rPr>
        <w:t xml:space="preserve"> est sans entretien. </w:t>
      </w:r>
    </w:p>
    <w:p w:rsidR="00663E0D" w:rsidRPr="00677A29" w:rsidRDefault="004C05B2" w:rsidP="00D25E4D">
      <w:pPr>
        <w:pStyle w:val="MMFlietext"/>
        <w:rPr>
          <w:lang w:val="en-US"/>
        </w:rPr>
      </w:pPr>
      <w:r>
        <w:rPr>
          <w:lang w:val="fr-FR"/>
        </w:rPr>
        <w:t>Ce nouveau dispositif</w:t>
      </w:r>
      <w:r w:rsidR="00737F5C">
        <w:rPr>
          <w:lang w:val="fr-FR"/>
        </w:rPr>
        <w:t xml:space="preserve"> réunit des avantages techniques et économiques et concorde parfaitement avec la devise du salon </w:t>
      </w:r>
      <w:proofErr w:type="spellStart"/>
      <w:r w:rsidR="00737F5C">
        <w:rPr>
          <w:lang w:val="fr-FR"/>
        </w:rPr>
        <w:t>Automatica</w:t>
      </w:r>
      <w:proofErr w:type="spellEnd"/>
      <w:r w:rsidR="00737F5C">
        <w:rPr>
          <w:lang w:val="fr-FR"/>
        </w:rPr>
        <w:t xml:space="preserve">, qui a lieu à Munich du 19 au 22 juin, « </w:t>
      </w:r>
      <w:proofErr w:type="spellStart"/>
      <w:r w:rsidR="00737F5C">
        <w:rPr>
          <w:lang w:val="fr-FR"/>
        </w:rPr>
        <w:t>Optimize</w:t>
      </w:r>
      <w:proofErr w:type="spellEnd"/>
      <w:r w:rsidR="00737F5C">
        <w:rPr>
          <w:lang w:val="fr-FR"/>
        </w:rPr>
        <w:t xml:space="preserve"> </w:t>
      </w:r>
      <w:proofErr w:type="spellStart"/>
      <w:r w:rsidR="00737F5C">
        <w:rPr>
          <w:lang w:val="fr-FR"/>
        </w:rPr>
        <w:t>your</w:t>
      </w:r>
      <w:proofErr w:type="spellEnd"/>
      <w:r w:rsidR="00737F5C">
        <w:rPr>
          <w:lang w:val="fr-FR"/>
        </w:rPr>
        <w:t xml:space="preserve"> Production ».</w:t>
      </w:r>
    </w:p>
    <w:p w:rsidR="00DF6351" w:rsidRPr="00D5334B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 xml:space="preserve">(2.549 </w:t>
      </w:r>
      <w:r w:rsidR="00A762D5">
        <w:rPr>
          <w:rFonts w:ascii="Arial" w:hAnsi="Arial" w:cs="Arial"/>
          <w:i/>
          <w:iCs/>
          <w:sz w:val="22"/>
          <w:szCs w:val="22"/>
          <w:lang w:val="fr-FR"/>
        </w:rPr>
        <w:t>caractères espaces compris</w:t>
      </w:r>
      <w:r>
        <w:rPr>
          <w:rFonts w:ascii="Arial" w:hAnsi="Arial" w:cs="Arial"/>
          <w:i/>
          <w:iCs/>
          <w:sz w:val="22"/>
          <w:szCs w:val="22"/>
          <w:lang w:val="fr-FR"/>
        </w:rPr>
        <w:t>)</w:t>
      </w:r>
    </w:p>
    <w:p w:rsidR="0059007B" w:rsidRPr="00D5334B" w:rsidRDefault="0059007B" w:rsidP="00AA09F4">
      <w:pPr>
        <w:spacing w:before="240"/>
        <w:ind w:right="1922"/>
        <w:rPr>
          <w:rFonts w:ascii="Arial" w:hAnsi="Arial" w:cs="Arial"/>
          <w:i/>
          <w:sz w:val="22"/>
          <w:szCs w:val="22"/>
          <w:lang w:val="en-US"/>
        </w:rPr>
      </w:pPr>
    </w:p>
    <w:p w:rsidR="00D5334B" w:rsidRDefault="009F5D0E" w:rsidP="009F5D0E">
      <w:pPr>
        <w:spacing w:before="120"/>
        <w:ind w:right="1711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sym w:font="Wingdings" w:char="F046"/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Des illustrations sont fournies dans le communiqué de presse disponible à l'adresse suivante :</w:t>
      </w:r>
      <w:r w:rsidR="00D5334B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hyperlink r:id="rId8" w:history="1">
        <w:r w:rsidR="00D5334B" w:rsidRPr="00E52114">
          <w:rPr>
            <w:rStyle w:val="Hyperlink"/>
            <w:rFonts w:ascii="Arial" w:hAnsi="Arial" w:cs="Arial"/>
            <w:i/>
            <w:iCs/>
            <w:sz w:val="22"/>
            <w:szCs w:val="22"/>
            <w:lang w:val="fr-FR"/>
          </w:rPr>
          <w:t>https://www.leoni-factory-automation.com/fr/actualite/details/automatica-2018-leoni-presents-compatible-rivet-feed-hose-connector-for-the-first-time/</w:t>
        </w:r>
      </w:hyperlink>
    </w:p>
    <w:p w:rsidR="00621EA1" w:rsidRPr="00677A29" w:rsidRDefault="00621EA1" w:rsidP="00BF0C62">
      <w:pPr>
        <w:pStyle w:val="MMKurzprofilberschrift"/>
        <w:rPr>
          <w:lang w:val="en-US"/>
        </w:rPr>
      </w:pPr>
      <w:bookmarkStart w:id="0" w:name="_GoBack"/>
      <w:bookmarkEnd w:id="0"/>
      <w:r>
        <w:rPr>
          <w:bCs/>
          <w:lang w:val="fr-FR"/>
        </w:rPr>
        <w:t>Contact pour la presse spécialisée</w:t>
      </w:r>
      <w:r>
        <w:rPr>
          <w:bCs/>
          <w:lang w:val="fr-FR"/>
        </w:rPr>
        <w:tab/>
        <w:t>Contact pour la presse économique</w:t>
      </w:r>
    </w:p>
    <w:p w:rsidR="00BF0C62" w:rsidRPr="00677A29" w:rsidRDefault="00E65BD5" w:rsidP="00BF0C62">
      <w:pPr>
        <w:pStyle w:val="MMKurzprofil"/>
        <w:tabs>
          <w:tab w:val="left" w:pos="4111"/>
        </w:tabs>
        <w:ind w:right="501"/>
        <w:rPr>
          <w:lang w:val="en-US"/>
        </w:rPr>
      </w:pPr>
      <w:proofErr w:type="spellStart"/>
      <w:r w:rsidRPr="00110070">
        <w:rPr>
          <w:lang w:val="en-US"/>
        </w:rPr>
        <w:t>Anniek</w:t>
      </w:r>
      <w:proofErr w:type="spellEnd"/>
      <w:r w:rsidRPr="00110070">
        <w:rPr>
          <w:lang w:val="en-US"/>
        </w:rPr>
        <w:t xml:space="preserve"> </w:t>
      </w:r>
      <w:proofErr w:type="spellStart"/>
      <w:r w:rsidRPr="00110070">
        <w:rPr>
          <w:lang w:val="en-US"/>
        </w:rPr>
        <w:t>Glawe</w:t>
      </w:r>
      <w:proofErr w:type="spellEnd"/>
      <w:r w:rsidRPr="00110070">
        <w:rPr>
          <w:lang w:val="en-US"/>
        </w:rPr>
        <w:tab/>
        <w:t>Sven Schmidt</w:t>
      </w:r>
    </w:p>
    <w:p w:rsidR="00621EA1" w:rsidRPr="00677A29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110070">
        <w:rPr>
          <w:lang w:val="en-US"/>
        </w:rPr>
        <w:t>Marketing Robotics</w:t>
      </w:r>
      <w:r w:rsidRPr="00110070">
        <w:rPr>
          <w:lang w:val="en-US"/>
        </w:rPr>
        <w:tab/>
        <w:t>Corporate Public &amp; Media Relations</w:t>
      </w:r>
    </w:p>
    <w:p w:rsidR="00621EA1" w:rsidRPr="00677A29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110070">
        <w:rPr>
          <w:lang w:val="en-US"/>
        </w:rPr>
        <w:t xml:space="preserve">LEONI </w:t>
      </w:r>
      <w:proofErr w:type="spellStart"/>
      <w:r w:rsidRPr="00110070">
        <w:rPr>
          <w:lang w:val="en-US"/>
        </w:rPr>
        <w:t>protec</w:t>
      </w:r>
      <w:proofErr w:type="spellEnd"/>
      <w:r w:rsidRPr="00110070">
        <w:rPr>
          <w:lang w:val="en-US"/>
        </w:rPr>
        <w:t xml:space="preserve"> cable systems GmbH</w:t>
      </w:r>
      <w:r w:rsidRPr="00110070">
        <w:rPr>
          <w:lang w:val="en-US"/>
        </w:rPr>
        <w:tab/>
        <w:t>LEONI AG</w:t>
      </w:r>
    </w:p>
    <w:p w:rsidR="00621EA1" w:rsidRPr="00677A2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lang w:val="fr-FR"/>
        </w:rPr>
        <w:t>Téléphone</w:t>
      </w:r>
      <w:r w:rsidR="00677A29">
        <w:rPr>
          <w:lang w:val="fr-FR"/>
        </w:rPr>
        <w:t xml:space="preserve"> </w:t>
      </w:r>
      <w:r>
        <w:rPr>
          <w:lang w:val="fr-FR"/>
        </w:rPr>
        <w:t>+49 511 820793-33</w:t>
      </w:r>
      <w:r>
        <w:rPr>
          <w:lang w:val="fr-FR"/>
        </w:rPr>
        <w:tab/>
        <w:t>Téléphone</w:t>
      </w:r>
      <w:r>
        <w:rPr>
          <w:lang w:val="fr-FR"/>
        </w:rPr>
        <w:tab/>
        <w:t>+49 911 2023-467</w:t>
      </w:r>
    </w:p>
    <w:p w:rsidR="00621EA1" w:rsidRPr="00677A2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>
        <w:rPr>
          <w:lang w:val="fr-FR"/>
        </w:rPr>
        <w:t>Fax</w:t>
      </w:r>
      <w:r>
        <w:rPr>
          <w:lang w:val="fr-FR"/>
        </w:rPr>
        <w:tab/>
      </w:r>
      <w:r w:rsidR="00677A29">
        <w:rPr>
          <w:lang w:val="fr-FR"/>
        </w:rPr>
        <w:t xml:space="preserve">   </w:t>
      </w:r>
      <w:r>
        <w:rPr>
          <w:lang w:val="fr-FR"/>
        </w:rPr>
        <w:t>+49 511 820793-40</w:t>
      </w:r>
      <w:r>
        <w:rPr>
          <w:lang w:val="fr-FR"/>
        </w:rPr>
        <w:tab/>
        <w:t>Fax</w:t>
      </w:r>
      <w:r>
        <w:rPr>
          <w:lang w:val="fr-FR"/>
        </w:rPr>
        <w:tab/>
      </w:r>
      <w:r w:rsidR="00677A29">
        <w:rPr>
          <w:lang w:val="fr-FR"/>
        </w:rPr>
        <w:tab/>
      </w:r>
      <w:r>
        <w:rPr>
          <w:lang w:val="fr-FR"/>
        </w:rPr>
        <w:t>+49 911 2023-231</w:t>
      </w:r>
    </w:p>
    <w:p w:rsidR="0059007B" w:rsidRPr="00D5334B" w:rsidRDefault="00A762D5" w:rsidP="00D5334B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color w:val="0000FF"/>
          <w:u w:val="single"/>
          <w:lang w:val="en-US"/>
        </w:rPr>
      </w:pPr>
      <w:r>
        <w:rPr>
          <w:lang w:val="fr-FR"/>
        </w:rPr>
        <w:t>E-mail</w:t>
      </w:r>
      <w:r w:rsidR="00621EA1">
        <w:rPr>
          <w:lang w:val="fr-FR"/>
        </w:rPr>
        <w:tab/>
      </w:r>
      <w:r>
        <w:rPr>
          <w:lang w:val="fr-FR"/>
        </w:rPr>
        <w:t xml:space="preserve">   </w:t>
      </w:r>
      <w:hyperlink r:id="rId9" w:history="1">
        <w:r w:rsidR="00621EA1">
          <w:rPr>
            <w:rStyle w:val="Hyperlink"/>
            <w:lang w:val="fr-FR"/>
          </w:rPr>
          <w:t>anniek.glawe@leoni.com</w:t>
        </w:r>
      </w:hyperlink>
      <w:r w:rsidR="00621EA1">
        <w:rPr>
          <w:rStyle w:val="Hyperlink"/>
          <w:u w:val="none"/>
          <w:lang w:val="fr-FR"/>
        </w:rPr>
        <w:t xml:space="preserve"> </w:t>
      </w:r>
      <w:r>
        <w:rPr>
          <w:rStyle w:val="Hyperlink"/>
          <w:u w:val="none"/>
          <w:lang w:val="fr-FR"/>
        </w:rPr>
        <w:tab/>
      </w:r>
      <w:r>
        <w:rPr>
          <w:lang w:val="fr-FR"/>
        </w:rPr>
        <w:t>E-mail</w:t>
      </w:r>
      <w:r w:rsidR="00621EA1">
        <w:rPr>
          <w:lang w:val="fr-FR"/>
        </w:rPr>
        <w:tab/>
      </w:r>
      <w:r>
        <w:rPr>
          <w:lang w:val="fr-FR"/>
        </w:rPr>
        <w:t xml:space="preserve">             </w:t>
      </w:r>
      <w:hyperlink r:id="rId10" w:history="1">
        <w:r w:rsidR="00621EA1" w:rsidRPr="00677A29">
          <w:rPr>
            <w:rStyle w:val="Hyperlink"/>
            <w:lang w:val="fr-FR"/>
          </w:rPr>
          <w:t>presse@leoni.com</w:t>
        </w:r>
      </w:hyperlink>
    </w:p>
    <w:sectPr w:rsidR="0059007B" w:rsidRPr="00D5334B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A0" w:rsidRPr="00A44C71" w:rsidRDefault="003629A0">
      <w:pPr>
        <w:rPr>
          <w:sz w:val="16"/>
        </w:rPr>
      </w:pPr>
      <w:r>
        <w:separator/>
      </w:r>
    </w:p>
  </w:endnote>
  <w:endnote w:type="continuationSeparator" w:id="0">
    <w:p w:rsidR="003629A0" w:rsidRPr="00A44C71" w:rsidRDefault="003629A0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 w:cs="Arial"/>
        <w:i/>
        <w:iCs/>
        <w:sz w:val="16"/>
        <w:szCs w:val="16"/>
        <w:lang w:val="fr-FR"/>
      </w:rPr>
      <w:t xml:space="preserve">Page </w:t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fldChar w:fldCharType="separate"/>
    </w:r>
    <w:r w:rsidR="00A762D5">
      <w:rPr>
        <w:rStyle w:val="Seitenzahl"/>
        <w:rFonts w:ascii="Arial" w:hAnsi="Arial" w:cs="Arial"/>
        <w:i/>
        <w:iCs/>
        <w:noProof/>
        <w:sz w:val="16"/>
        <w:szCs w:val="16"/>
        <w:lang w:val="fr-FR"/>
      </w:rPr>
      <w:t>2</w:t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fldChar w:fldCharType="end"/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t xml:space="preserve"> sur </w:t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instrText xml:space="preserve"> NUMPAGES </w:instrText>
    </w:r>
    <w:r>
      <w:rPr>
        <w:rStyle w:val="Seitenzahl"/>
        <w:rFonts w:ascii="Arial" w:hAnsi="Arial" w:cs="Arial"/>
        <w:i/>
        <w:iCs/>
        <w:sz w:val="16"/>
        <w:szCs w:val="16"/>
        <w:lang w:val="fr-FR"/>
      </w:rPr>
      <w:fldChar w:fldCharType="separate"/>
    </w:r>
    <w:r w:rsidR="00A762D5">
      <w:rPr>
        <w:rStyle w:val="Seitenzahl"/>
        <w:rFonts w:ascii="Arial" w:hAnsi="Arial" w:cs="Arial"/>
        <w:i/>
        <w:iCs/>
        <w:noProof/>
        <w:sz w:val="16"/>
        <w:szCs w:val="16"/>
        <w:lang w:val="fr-FR"/>
      </w:rPr>
      <w:t>2</w:t>
    </w:r>
    <w:r>
      <w:rPr>
        <w:rStyle w:val="Seitenzahl"/>
        <w:rFonts w:ascii="Arial" w:hAnsi="Arial" w:cs="Arial"/>
        <w:sz w:val="16"/>
        <w:szCs w:val="16"/>
        <w:lang w:val="fr-FR"/>
      </w:rPr>
      <w:fldChar w:fldCharType="end"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fr-FR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A0" w:rsidRPr="00A44C71" w:rsidRDefault="003629A0">
      <w:pPr>
        <w:rPr>
          <w:sz w:val="16"/>
        </w:rPr>
      </w:pPr>
      <w:r>
        <w:separator/>
      </w:r>
    </w:p>
  </w:footnote>
  <w:footnote w:type="continuationSeparator" w:id="0">
    <w:p w:rsidR="003629A0" w:rsidRPr="00A44C71" w:rsidRDefault="003629A0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  <w:lang w:val="fr-FR"/>
      </w:rPr>
      <w:t>COMMUNIQUÉ DE PRESSE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633F"/>
    <w:multiLevelType w:val="hybridMultilevel"/>
    <w:tmpl w:val="DA30E9D8"/>
    <w:lvl w:ilvl="0" w:tplc="7FA8DBAC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E69"/>
    <w:multiLevelType w:val="hybridMultilevel"/>
    <w:tmpl w:val="AA4A872C"/>
    <w:lvl w:ilvl="0" w:tplc="8A5C602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575B3"/>
    <w:rsid w:val="00067DC2"/>
    <w:rsid w:val="000A0538"/>
    <w:rsid w:val="000A0822"/>
    <w:rsid w:val="000A32BC"/>
    <w:rsid w:val="000A7B89"/>
    <w:rsid w:val="000B3BF8"/>
    <w:rsid w:val="000B5865"/>
    <w:rsid w:val="000C02B1"/>
    <w:rsid w:val="000E6946"/>
    <w:rsid w:val="000F2DC6"/>
    <w:rsid w:val="000F462C"/>
    <w:rsid w:val="00102158"/>
    <w:rsid w:val="00110070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649FA"/>
    <w:rsid w:val="00282098"/>
    <w:rsid w:val="002929B6"/>
    <w:rsid w:val="002956A9"/>
    <w:rsid w:val="0029603C"/>
    <w:rsid w:val="002A4ACE"/>
    <w:rsid w:val="002B325C"/>
    <w:rsid w:val="002B6C9B"/>
    <w:rsid w:val="002B7AC7"/>
    <w:rsid w:val="002B7BFA"/>
    <w:rsid w:val="002C118D"/>
    <w:rsid w:val="002D3B77"/>
    <w:rsid w:val="002E49DB"/>
    <w:rsid w:val="003118F1"/>
    <w:rsid w:val="00314F41"/>
    <w:rsid w:val="00320044"/>
    <w:rsid w:val="00361CF2"/>
    <w:rsid w:val="00362050"/>
    <w:rsid w:val="003629A0"/>
    <w:rsid w:val="003640C3"/>
    <w:rsid w:val="00364DCD"/>
    <w:rsid w:val="00374D24"/>
    <w:rsid w:val="00382198"/>
    <w:rsid w:val="00397AC4"/>
    <w:rsid w:val="003A143D"/>
    <w:rsid w:val="003A1E1A"/>
    <w:rsid w:val="003C6AAE"/>
    <w:rsid w:val="003D00C5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C05B2"/>
    <w:rsid w:val="004C61EC"/>
    <w:rsid w:val="004C7FC7"/>
    <w:rsid w:val="004D1039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32E4"/>
    <w:rsid w:val="00583F89"/>
    <w:rsid w:val="0058786A"/>
    <w:rsid w:val="0059007B"/>
    <w:rsid w:val="00595E11"/>
    <w:rsid w:val="005A72D9"/>
    <w:rsid w:val="005B1C33"/>
    <w:rsid w:val="005B4DC3"/>
    <w:rsid w:val="005C5351"/>
    <w:rsid w:val="005D4C87"/>
    <w:rsid w:val="005D550E"/>
    <w:rsid w:val="005E0BBB"/>
    <w:rsid w:val="005E3D09"/>
    <w:rsid w:val="00600E53"/>
    <w:rsid w:val="00614A49"/>
    <w:rsid w:val="0061798D"/>
    <w:rsid w:val="00621EA1"/>
    <w:rsid w:val="00625EE3"/>
    <w:rsid w:val="00626A1E"/>
    <w:rsid w:val="00631FB1"/>
    <w:rsid w:val="006457CF"/>
    <w:rsid w:val="00654989"/>
    <w:rsid w:val="006611CF"/>
    <w:rsid w:val="00663E0D"/>
    <w:rsid w:val="00677A29"/>
    <w:rsid w:val="00683EF3"/>
    <w:rsid w:val="00696778"/>
    <w:rsid w:val="006A76CA"/>
    <w:rsid w:val="006C5546"/>
    <w:rsid w:val="006C6A78"/>
    <w:rsid w:val="006C7FF4"/>
    <w:rsid w:val="006D36F9"/>
    <w:rsid w:val="006E0029"/>
    <w:rsid w:val="006F0BE8"/>
    <w:rsid w:val="006F435B"/>
    <w:rsid w:val="006F4393"/>
    <w:rsid w:val="006F78FE"/>
    <w:rsid w:val="00707CA7"/>
    <w:rsid w:val="00720539"/>
    <w:rsid w:val="00721853"/>
    <w:rsid w:val="00737F5C"/>
    <w:rsid w:val="007420F8"/>
    <w:rsid w:val="00744AFB"/>
    <w:rsid w:val="00746469"/>
    <w:rsid w:val="00765E37"/>
    <w:rsid w:val="00771CCB"/>
    <w:rsid w:val="00772C01"/>
    <w:rsid w:val="007747B6"/>
    <w:rsid w:val="00775F64"/>
    <w:rsid w:val="00783A5E"/>
    <w:rsid w:val="007864F1"/>
    <w:rsid w:val="007A5BCA"/>
    <w:rsid w:val="007B0118"/>
    <w:rsid w:val="007C3759"/>
    <w:rsid w:val="007D7D60"/>
    <w:rsid w:val="007F3212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B1883"/>
    <w:rsid w:val="008D26BA"/>
    <w:rsid w:val="008D6717"/>
    <w:rsid w:val="008E1AC0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E91"/>
    <w:rsid w:val="009714B0"/>
    <w:rsid w:val="00973806"/>
    <w:rsid w:val="00977A5F"/>
    <w:rsid w:val="00977A87"/>
    <w:rsid w:val="00981D62"/>
    <w:rsid w:val="00995856"/>
    <w:rsid w:val="009A05EE"/>
    <w:rsid w:val="009A1070"/>
    <w:rsid w:val="009A3AA2"/>
    <w:rsid w:val="009B48FF"/>
    <w:rsid w:val="009B564D"/>
    <w:rsid w:val="009C0091"/>
    <w:rsid w:val="009C6B13"/>
    <w:rsid w:val="009C7A85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2D5"/>
    <w:rsid w:val="00A76415"/>
    <w:rsid w:val="00AA09F4"/>
    <w:rsid w:val="00AA1C22"/>
    <w:rsid w:val="00AA2A8D"/>
    <w:rsid w:val="00AC2AE0"/>
    <w:rsid w:val="00AC7A23"/>
    <w:rsid w:val="00AD3E26"/>
    <w:rsid w:val="00AE1133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827AB"/>
    <w:rsid w:val="00B838CA"/>
    <w:rsid w:val="00B96DE2"/>
    <w:rsid w:val="00BA0052"/>
    <w:rsid w:val="00BB1A73"/>
    <w:rsid w:val="00BB77B0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0762F"/>
    <w:rsid w:val="00C108BC"/>
    <w:rsid w:val="00C11645"/>
    <w:rsid w:val="00C1516A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CF31A7"/>
    <w:rsid w:val="00D04407"/>
    <w:rsid w:val="00D06FEC"/>
    <w:rsid w:val="00D115B0"/>
    <w:rsid w:val="00D1225B"/>
    <w:rsid w:val="00D15735"/>
    <w:rsid w:val="00D22ED7"/>
    <w:rsid w:val="00D25E4D"/>
    <w:rsid w:val="00D413F1"/>
    <w:rsid w:val="00D43EAE"/>
    <w:rsid w:val="00D440E5"/>
    <w:rsid w:val="00D464AD"/>
    <w:rsid w:val="00D47FA5"/>
    <w:rsid w:val="00D516F4"/>
    <w:rsid w:val="00D5334B"/>
    <w:rsid w:val="00D56F0D"/>
    <w:rsid w:val="00D65513"/>
    <w:rsid w:val="00D700B9"/>
    <w:rsid w:val="00D738A7"/>
    <w:rsid w:val="00D74838"/>
    <w:rsid w:val="00D77985"/>
    <w:rsid w:val="00D80DBE"/>
    <w:rsid w:val="00D842F1"/>
    <w:rsid w:val="00D90D76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45475"/>
    <w:rsid w:val="00E569A0"/>
    <w:rsid w:val="00E65BD5"/>
    <w:rsid w:val="00E76BA0"/>
    <w:rsid w:val="00E87615"/>
    <w:rsid w:val="00E93051"/>
    <w:rsid w:val="00EC0A0C"/>
    <w:rsid w:val="00EC0E74"/>
    <w:rsid w:val="00EC58F5"/>
    <w:rsid w:val="00EC6520"/>
    <w:rsid w:val="00ED1040"/>
    <w:rsid w:val="00ED47BD"/>
    <w:rsid w:val="00EE2E2D"/>
    <w:rsid w:val="00EE3329"/>
    <w:rsid w:val="00F21EA0"/>
    <w:rsid w:val="00F2210B"/>
    <w:rsid w:val="00F23B1B"/>
    <w:rsid w:val="00F339BA"/>
    <w:rsid w:val="00F37865"/>
    <w:rsid w:val="00F5485C"/>
    <w:rsid w:val="00F6277B"/>
    <w:rsid w:val="00F66E6E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7A57"/>
    <w:rsid w:val="00FE0AC5"/>
    <w:rsid w:val="00FE681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C6A2E1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fr/actualite/details/automatica-2018-leoni-presents-compatible-rivet-feed-hose-connector-for-the-first-tim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law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3C3C-E333-1142-8374-3903CF0E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3674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2</cp:revision>
  <cp:lastPrinted>2018-06-04T08:07:00Z</cp:lastPrinted>
  <dcterms:created xsi:type="dcterms:W3CDTF">2018-06-20T08:25:00Z</dcterms:created>
  <dcterms:modified xsi:type="dcterms:W3CDTF">2018-06-20T08:25:00Z</dcterms:modified>
</cp:coreProperties>
</file>