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F8E9" w14:textId="59CFC82C" w:rsidR="002C277E" w:rsidRPr="007B2F6E" w:rsidRDefault="00DF3BB1" w:rsidP="00576B45">
      <w:pPr>
        <w:pStyle w:val="MMU1"/>
        <w:rPr>
          <w:lang w:val="en-US"/>
        </w:rPr>
      </w:pPr>
      <w:r w:rsidRPr="007B2F6E">
        <w:rPr>
          <w:lang w:val="en-US"/>
        </w:rPr>
        <w:t xml:space="preserve">Leoni to showcase high-speed connections for </w:t>
      </w:r>
      <w:r w:rsidR="00AA23AC">
        <w:rPr>
          <w:lang w:val="en-US"/>
        </w:rPr>
        <w:t>data</w:t>
      </w:r>
      <w:r w:rsidRPr="007B2F6E">
        <w:rPr>
          <w:lang w:val="en-US"/>
        </w:rPr>
        <w:t xml:space="preserve"> centers with transfer rates of 400 Gbit/s and more at the DesignCon </w:t>
      </w:r>
    </w:p>
    <w:p w14:paraId="66FFD8F6" w14:textId="28E42757" w:rsidR="00BA2A75" w:rsidRPr="007B2F6E" w:rsidRDefault="001E47A5" w:rsidP="00214B98">
      <w:pPr>
        <w:pStyle w:val="MMU2"/>
        <w:rPr>
          <w:lang w:val="en-US"/>
        </w:rPr>
      </w:pPr>
      <w:r w:rsidRPr="007B2F6E">
        <w:rPr>
          <w:lang w:val="en-US"/>
        </w:rPr>
        <w:t xml:space="preserve">Direct Attach Copper cable assemblies (DACs) and Active Optical Cables (AOCs) provide outstanding signal integrity (SI) </w:t>
      </w:r>
      <w:r w:rsidRPr="001D0AFD">
        <w:rPr>
          <w:lang w:val="en-US"/>
        </w:rPr>
        <w:t xml:space="preserve">together with low </w:t>
      </w:r>
      <w:r w:rsidR="00AA23AC" w:rsidRPr="001D0AFD">
        <w:rPr>
          <w:lang w:val="en-US"/>
        </w:rPr>
        <w:t>power</w:t>
      </w:r>
      <w:r w:rsidRPr="001D0AFD">
        <w:rPr>
          <w:lang w:val="en-US"/>
        </w:rPr>
        <w:t xml:space="preserve"> consumption</w:t>
      </w:r>
    </w:p>
    <w:p w14:paraId="003338CD" w14:textId="3F47F245" w:rsidR="00700E1D" w:rsidRPr="007B2F6E" w:rsidRDefault="000D70DD" w:rsidP="00FE1BDE">
      <w:pPr>
        <w:pStyle w:val="MMVorspann"/>
        <w:rPr>
          <w:color w:val="auto"/>
          <w:lang w:val="en-US"/>
        </w:rPr>
      </w:pPr>
      <w:proofErr w:type="spellStart"/>
      <w:r w:rsidRPr="007B2F6E">
        <w:rPr>
          <w:color w:val="auto"/>
          <w:lang w:val="en-US"/>
        </w:rPr>
        <w:t>Friesoythe</w:t>
      </w:r>
      <w:proofErr w:type="spellEnd"/>
      <w:r w:rsidRPr="007B2F6E">
        <w:rPr>
          <w:color w:val="auto"/>
          <w:lang w:val="en-US"/>
        </w:rPr>
        <w:t xml:space="preserve">, January </w:t>
      </w:r>
      <w:r w:rsidR="0067381A">
        <w:rPr>
          <w:color w:val="auto"/>
          <w:lang w:val="en-US"/>
        </w:rPr>
        <w:t>22,</w:t>
      </w:r>
      <w:r w:rsidRPr="007B2F6E">
        <w:rPr>
          <w:color w:val="auto"/>
          <w:lang w:val="en-US"/>
        </w:rPr>
        <w:t xml:space="preserve"> 2019 – Leoni, a global provider of energy and data management solutions in the automotive sector and other industries, will present its high-speed connections for </w:t>
      </w:r>
      <w:r w:rsidR="00AA23AC">
        <w:rPr>
          <w:color w:val="auto"/>
          <w:lang w:val="en-US"/>
        </w:rPr>
        <w:t>data</w:t>
      </w:r>
      <w:r w:rsidRPr="007B2F6E">
        <w:rPr>
          <w:color w:val="auto"/>
          <w:lang w:val="en-US"/>
        </w:rPr>
        <w:t xml:space="preserve"> centers at the DesignCon from January 29 to 31, 2019 in San</w:t>
      </w:r>
      <w:r w:rsidR="008F16AC">
        <w:rPr>
          <w:color w:val="auto"/>
          <w:lang w:val="en-US"/>
        </w:rPr>
        <w:t>ta</w:t>
      </w:r>
      <w:r w:rsidRPr="007B2F6E">
        <w:rPr>
          <w:color w:val="auto"/>
          <w:lang w:val="en-US"/>
        </w:rPr>
        <w:t xml:space="preserve"> Clara, CA (Booth 949). Alongside an extended range of DAC products, Leoni will be displaying its own AOCs for the first time at the event. </w:t>
      </w:r>
      <w:r w:rsidR="00DF4C74" w:rsidRPr="00DF4C74">
        <w:rPr>
          <w:color w:val="auto"/>
          <w:lang w:val="en-US"/>
        </w:rPr>
        <w:t xml:space="preserve">The outstanding SI of the latest </w:t>
      </w:r>
      <w:r w:rsidR="00DF4C74">
        <w:rPr>
          <w:color w:val="auto"/>
          <w:lang w:val="en-US"/>
        </w:rPr>
        <w:t xml:space="preserve">‘50s’ </w:t>
      </w:r>
      <w:r w:rsidR="00DF4C74" w:rsidRPr="00DF4C74">
        <w:rPr>
          <w:color w:val="auto"/>
          <w:lang w:val="en-US"/>
        </w:rPr>
        <w:t xml:space="preserve">generation </w:t>
      </w:r>
      <w:r w:rsidR="00DF4C74">
        <w:rPr>
          <w:color w:val="auto"/>
          <w:lang w:val="en-US"/>
        </w:rPr>
        <w:t xml:space="preserve">of </w:t>
      </w:r>
      <w:proofErr w:type="spellStart"/>
      <w:r w:rsidR="00DF4C74">
        <w:rPr>
          <w:color w:val="auto"/>
          <w:lang w:val="en-US"/>
        </w:rPr>
        <w:t>twinax</w:t>
      </w:r>
      <w:proofErr w:type="spellEnd"/>
      <w:r w:rsidR="00DF4C74">
        <w:rPr>
          <w:color w:val="auto"/>
          <w:lang w:val="en-US"/>
        </w:rPr>
        <w:t xml:space="preserve"> </w:t>
      </w:r>
      <w:proofErr w:type="spellStart"/>
      <w:r w:rsidR="00DF4C74">
        <w:rPr>
          <w:color w:val="auto"/>
          <w:lang w:val="en-US"/>
        </w:rPr>
        <w:t>ParaLink</w:t>
      </w:r>
      <w:proofErr w:type="spellEnd"/>
      <w:r w:rsidR="00DF4C74">
        <w:rPr>
          <w:color w:val="auto"/>
          <w:lang w:val="en-US"/>
        </w:rPr>
        <w:t xml:space="preserve"> copper cables </w:t>
      </w:r>
      <w:r w:rsidR="00DF4C74" w:rsidRPr="00DF4C74">
        <w:rPr>
          <w:color w:val="auto"/>
          <w:lang w:val="en-US"/>
        </w:rPr>
        <w:t>will be demonstrated in a measurement setup.</w:t>
      </w:r>
    </w:p>
    <w:p w14:paraId="3CC55ACC" w14:textId="1A321580" w:rsidR="00DF4C74" w:rsidRDefault="00D04110" w:rsidP="00F11C64">
      <w:pPr>
        <w:pStyle w:val="MMFlietext"/>
        <w:rPr>
          <w:lang w:val="en-US"/>
        </w:rPr>
      </w:pPr>
      <w:r w:rsidRPr="007B2F6E">
        <w:rPr>
          <w:lang w:val="en-US"/>
        </w:rPr>
        <w:t xml:space="preserve">The DesignCon is the </w:t>
      </w:r>
      <w:r w:rsidR="00AA23AC">
        <w:rPr>
          <w:lang w:val="en-US"/>
        </w:rPr>
        <w:t>premier</w:t>
      </w:r>
      <w:r w:rsidRPr="007B2F6E">
        <w:rPr>
          <w:lang w:val="en-US"/>
        </w:rPr>
        <w:t xml:space="preserve"> event in the </w:t>
      </w:r>
      <w:r w:rsidR="003C3ED3" w:rsidRPr="007B2F6E">
        <w:rPr>
          <w:lang w:val="en-US"/>
        </w:rPr>
        <w:t>United</w:t>
      </w:r>
      <w:r w:rsidRPr="007B2F6E">
        <w:rPr>
          <w:lang w:val="en-US"/>
        </w:rPr>
        <w:t xml:space="preserve"> States for high-speed and semiconductor communication. Innovations on this market come in the tiniest increments of saved energy or gained transmission lengths. Their impact on constantly growing bandwidths and therefore on data flows worldwide is huge. At the conference, Leoni will show DACs for transmitting up to 400 Gbit/s and A</w:t>
      </w:r>
      <w:r w:rsidR="00AA23AC">
        <w:rPr>
          <w:lang w:val="en-US"/>
        </w:rPr>
        <w:t>O</w:t>
      </w:r>
      <w:r w:rsidRPr="007B2F6E">
        <w:rPr>
          <w:lang w:val="en-US"/>
        </w:rPr>
        <w:t>Cs for up to 100 Gbit/s as well as its own loopbac</w:t>
      </w:r>
      <w:r w:rsidR="00AA23AC">
        <w:rPr>
          <w:lang w:val="en-US"/>
        </w:rPr>
        <w:t>k test adapters and its latest s</w:t>
      </w:r>
      <w:r w:rsidRPr="007B2F6E">
        <w:rPr>
          <w:lang w:val="en-US"/>
        </w:rPr>
        <w:t xml:space="preserve">eries </w:t>
      </w:r>
      <w:r w:rsidR="00AA23AC">
        <w:rPr>
          <w:lang w:val="en-US"/>
        </w:rPr>
        <w:t xml:space="preserve">‘50s’ </w:t>
      </w:r>
      <w:proofErr w:type="spellStart"/>
      <w:r w:rsidRPr="007B2F6E">
        <w:rPr>
          <w:lang w:val="en-US"/>
        </w:rPr>
        <w:t>ParaLink</w:t>
      </w:r>
      <w:proofErr w:type="spellEnd"/>
      <w:r w:rsidRPr="007B2F6E">
        <w:rPr>
          <w:lang w:val="en-US"/>
        </w:rPr>
        <w:t xml:space="preserve"> copper cables. These high-performance cables transmit up to 112 Gbit/s via a single copper data pair. </w:t>
      </w:r>
      <w:r w:rsidR="00DF4C74" w:rsidRPr="00DF4C74">
        <w:rPr>
          <w:lang w:val="en-US"/>
        </w:rPr>
        <w:t xml:space="preserve">The outstanding transmission properties of </w:t>
      </w:r>
      <w:proofErr w:type="spellStart"/>
      <w:r w:rsidR="00DF4C74">
        <w:rPr>
          <w:lang w:val="en-US"/>
        </w:rPr>
        <w:t>ParaLink</w:t>
      </w:r>
      <w:proofErr w:type="spellEnd"/>
      <w:r w:rsidR="00DF4C74">
        <w:rPr>
          <w:lang w:val="en-US"/>
        </w:rPr>
        <w:t xml:space="preserve"> 50s</w:t>
      </w:r>
      <w:r w:rsidR="00DF4C74" w:rsidRPr="00DF4C74">
        <w:rPr>
          <w:lang w:val="en-US"/>
        </w:rPr>
        <w:t xml:space="preserve"> will be </w:t>
      </w:r>
      <w:r w:rsidR="00DF4C74">
        <w:rPr>
          <w:lang w:val="en-US"/>
        </w:rPr>
        <w:t xml:space="preserve">presented </w:t>
      </w:r>
      <w:r w:rsidR="00DF4C74" w:rsidRPr="00DF4C74">
        <w:rPr>
          <w:lang w:val="en-US"/>
        </w:rPr>
        <w:t xml:space="preserve">in a live </w:t>
      </w:r>
      <w:r w:rsidR="00DF4C74">
        <w:rPr>
          <w:lang w:val="en-US"/>
        </w:rPr>
        <w:t xml:space="preserve">demo </w:t>
      </w:r>
      <w:r w:rsidR="00DF4C74" w:rsidRPr="00DF4C74">
        <w:rPr>
          <w:lang w:val="en-US"/>
        </w:rPr>
        <w:t xml:space="preserve">at </w:t>
      </w:r>
      <w:r w:rsidR="00DF4C74">
        <w:rPr>
          <w:lang w:val="en-US"/>
        </w:rPr>
        <w:t>booth #949</w:t>
      </w:r>
      <w:r w:rsidR="00DF4C74" w:rsidRPr="00DF4C74">
        <w:rPr>
          <w:lang w:val="en-US"/>
        </w:rPr>
        <w:t>.</w:t>
      </w:r>
    </w:p>
    <w:p w14:paraId="4816C55F" w14:textId="7A391720" w:rsidR="00F11C64" w:rsidRPr="007B2F6E" w:rsidRDefault="00D04110" w:rsidP="00F11C64">
      <w:pPr>
        <w:pStyle w:val="MMFlietext"/>
        <w:rPr>
          <w:lang w:val="en-US"/>
        </w:rPr>
      </w:pPr>
      <w:r w:rsidRPr="007B2F6E">
        <w:rPr>
          <w:lang w:val="en-US"/>
        </w:rPr>
        <w:t xml:space="preserve">Thanks to our expertise in the development and production of copper and fiber optic cables coupled with precise connection technologies and our own printed circuit board (PCB) design, all Leoni assemblies have excellent SI. </w:t>
      </w:r>
      <w:r w:rsidRPr="001D0AFD">
        <w:rPr>
          <w:lang w:val="en-US"/>
        </w:rPr>
        <w:t xml:space="preserve">For example, Leoni’s QSFP28 AOCs transmit 100 Gbit/s across as much as 100 m </w:t>
      </w:r>
      <w:r w:rsidR="00AA23AC" w:rsidRPr="001D0AFD">
        <w:rPr>
          <w:lang w:val="en-US"/>
        </w:rPr>
        <w:t xml:space="preserve">(329 </w:t>
      </w:r>
      <w:proofErr w:type="spellStart"/>
      <w:r w:rsidR="00AA23AC" w:rsidRPr="001D0AFD">
        <w:rPr>
          <w:lang w:val="en-US"/>
        </w:rPr>
        <w:t>ft</w:t>
      </w:r>
      <w:proofErr w:type="spellEnd"/>
      <w:r w:rsidR="00AA23AC" w:rsidRPr="001D0AFD">
        <w:rPr>
          <w:lang w:val="en-US"/>
        </w:rPr>
        <w:t xml:space="preserve">) </w:t>
      </w:r>
      <w:r w:rsidRPr="001D0AFD">
        <w:rPr>
          <w:lang w:val="en-US"/>
        </w:rPr>
        <w:t xml:space="preserve">while </w:t>
      </w:r>
      <w:r w:rsidR="001D0AFD">
        <w:rPr>
          <w:lang w:val="en-US"/>
        </w:rPr>
        <w:t xml:space="preserve">typically </w:t>
      </w:r>
      <w:r w:rsidRPr="001D0AFD">
        <w:rPr>
          <w:lang w:val="en-US"/>
        </w:rPr>
        <w:t xml:space="preserve">consuming </w:t>
      </w:r>
      <w:r w:rsidR="001D0AFD">
        <w:rPr>
          <w:lang w:val="en-US"/>
        </w:rPr>
        <w:t>less than</w:t>
      </w:r>
      <w:r w:rsidR="00C34112" w:rsidRPr="001D0AFD">
        <w:rPr>
          <w:lang w:val="en-US"/>
        </w:rPr>
        <w:t xml:space="preserve"> </w:t>
      </w:r>
      <w:r w:rsidR="001D0AFD">
        <w:rPr>
          <w:lang w:val="en-US"/>
        </w:rPr>
        <w:t>2</w:t>
      </w:r>
      <w:r w:rsidRPr="001D0AFD">
        <w:rPr>
          <w:lang w:val="en-US"/>
        </w:rPr>
        <w:t xml:space="preserve"> W</w:t>
      </w:r>
      <w:r w:rsidR="001D0AFD">
        <w:rPr>
          <w:lang w:val="en-US"/>
        </w:rPr>
        <w:t xml:space="preserve"> per end.</w:t>
      </w:r>
    </w:p>
    <w:p w14:paraId="2C9EB07F" w14:textId="77777777" w:rsidR="00A64EB2" w:rsidRPr="007B2F6E" w:rsidRDefault="0071018C" w:rsidP="000736C1">
      <w:pPr>
        <w:pStyle w:val="MMFlietext"/>
        <w:rPr>
          <w:b/>
          <w:lang w:val="en-US"/>
        </w:rPr>
      </w:pPr>
      <w:r w:rsidRPr="007B2F6E">
        <w:rPr>
          <w:b/>
          <w:lang w:val="en-US"/>
        </w:rPr>
        <w:t>More bandwidth via copper and fiber optic</w:t>
      </w:r>
    </w:p>
    <w:p w14:paraId="5EE5B7F9" w14:textId="14DB0DDB" w:rsidR="00AA5BB0" w:rsidRPr="007B2F6E" w:rsidRDefault="00D04110" w:rsidP="00D04110">
      <w:pPr>
        <w:spacing w:after="120" w:line="360" w:lineRule="auto"/>
        <w:ind w:right="1994"/>
        <w:jc w:val="both"/>
        <w:rPr>
          <w:rFonts w:ascii="Arial" w:hAnsi="Arial" w:cs="Arial"/>
          <w:color w:val="202225"/>
          <w:sz w:val="22"/>
          <w:szCs w:val="22"/>
          <w:lang w:val="en-US"/>
        </w:rPr>
      </w:pPr>
      <w:r w:rsidRPr="007B2F6E">
        <w:rPr>
          <w:rFonts w:ascii="Arial" w:hAnsi="Arial"/>
          <w:color w:val="202225"/>
          <w:sz w:val="22"/>
          <w:szCs w:val="22"/>
          <w:lang w:val="en-US"/>
        </w:rPr>
        <w:lastRenderedPageBreak/>
        <w:t>Leoni will present its AOCs for the first time at the DesignCon.</w:t>
      </w:r>
      <w:r w:rsidRPr="007B2F6E">
        <w:rPr>
          <w:rFonts w:ascii="Arial" w:hAnsi="Arial"/>
          <w:color w:val="202225"/>
          <w:sz w:val="22"/>
          <w:szCs w:val="22"/>
          <w:lang w:val="en-US"/>
        </w:rPr>
        <w:br/>
        <w:t xml:space="preserve">With OEM-qualified </w:t>
      </w:r>
      <w:proofErr w:type="spellStart"/>
      <w:r w:rsidRPr="007B2F6E">
        <w:rPr>
          <w:rFonts w:ascii="Arial" w:hAnsi="Arial"/>
          <w:color w:val="202225"/>
          <w:sz w:val="22"/>
          <w:szCs w:val="22"/>
          <w:lang w:val="en-US"/>
        </w:rPr>
        <w:t>backshells</w:t>
      </w:r>
      <w:proofErr w:type="spellEnd"/>
      <w:r w:rsidRPr="007B2F6E">
        <w:rPr>
          <w:rFonts w:ascii="Arial" w:hAnsi="Arial"/>
          <w:color w:val="202225"/>
          <w:sz w:val="22"/>
          <w:szCs w:val="22"/>
          <w:lang w:val="en-US"/>
        </w:rPr>
        <w:t xml:space="preserve">, these lightweight and thin cables reliably transmit 25 and 100 Gbit/s in high-speed applications. Leoni’s further advanced DACs for QSFP-DD and OSFP interfaces transmit up to 400 </w:t>
      </w:r>
      <w:proofErr w:type="spellStart"/>
      <w:r w:rsidRPr="007B2F6E">
        <w:rPr>
          <w:rFonts w:ascii="Arial" w:hAnsi="Arial"/>
          <w:color w:val="202225"/>
          <w:sz w:val="22"/>
          <w:szCs w:val="22"/>
          <w:lang w:val="en-US"/>
        </w:rPr>
        <w:t>Gbit</w:t>
      </w:r>
      <w:proofErr w:type="spellEnd"/>
      <w:r w:rsidRPr="007B2F6E">
        <w:rPr>
          <w:rFonts w:ascii="Arial" w:hAnsi="Arial"/>
          <w:color w:val="202225"/>
          <w:sz w:val="22"/>
          <w:szCs w:val="22"/>
          <w:lang w:val="en-US"/>
        </w:rPr>
        <w:t xml:space="preserve">/s </w:t>
      </w:r>
      <w:r w:rsidRPr="00C34112">
        <w:rPr>
          <w:rFonts w:ascii="Arial" w:hAnsi="Arial"/>
          <w:color w:val="202225"/>
          <w:sz w:val="22"/>
          <w:szCs w:val="22"/>
          <w:lang w:val="en-US"/>
        </w:rPr>
        <w:t>across 3 m</w:t>
      </w:r>
      <w:r w:rsidR="00AA23AC" w:rsidRPr="00C34112">
        <w:rPr>
          <w:rFonts w:ascii="Arial" w:hAnsi="Arial"/>
          <w:color w:val="202225"/>
          <w:sz w:val="22"/>
          <w:szCs w:val="22"/>
          <w:lang w:val="en-US"/>
        </w:rPr>
        <w:t xml:space="preserve"> (9 </w:t>
      </w:r>
      <w:proofErr w:type="spellStart"/>
      <w:r w:rsidR="00AA23AC" w:rsidRPr="00C34112">
        <w:rPr>
          <w:rFonts w:ascii="Arial" w:hAnsi="Arial"/>
          <w:color w:val="202225"/>
          <w:sz w:val="22"/>
          <w:szCs w:val="22"/>
          <w:lang w:val="en-US"/>
        </w:rPr>
        <w:t>ft</w:t>
      </w:r>
      <w:proofErr w:type="spellEnd"/>
      <w:r w:rsidR="00AA23AC" w:rsidRPr="00C34112">
        <w:rPr>
          <w:rFonts w:ascii="Arial" w:hAnsi="Arial"/>
          <w:color w:val="202225"/>
          <w:sz w:val="22"/>
          <w:szCs w:val="22"/>
          <w:lang w:val="en-US"/>
        </w:rPr>
        <w:t xml:space="preserve">) </w:t>
      </w:r>
      <w:r w:rsidRPr="00C34112">
        <w:rPr>
          <w:rFonts w:ascii="Arial" w:hAnsi="Arial"/>
          <w:color w:val="202225"/>
          <w:sz w:val="22"/>
          <w:szCs w:val="22"/>
          <w:lang w:val="en-US"/>
        </w:rPr>
        <w:t>and</w:t>
      </w:r>
      <w:r w:rsidRPr="007B2F6E">
        <w:rPr>
          <w:rFonts w:ascii="Arial" w:hAnsi="Arial"/>
          <w:color w:val="202225"/>
          <w:sz w:val="22"/>
          <w:szCs w:val="22"/>
          <w:lang w:val="en-US"/>
        </w:rPr>
        <w:t xml:space="preserve"> are available in various breakout versions: QSFP-DD/OSFP to 2QSFP-DD/OSFP, QSFP-DD/OSFP to 4QSFP, QSFP-DD/OSFP to 8SFP. Any </w:t>
      </w:r>
      <w:r w:rsidR="00AA23AC">
        <w:rPr>
          <w:rFonts w:ascii="Arial" w:hAnsi="Arial"/>
          <w:color w:val="202225"/>
          <w:sz w:val="22"/>
          <w:szCs w:val="22"/>
          <w:lang w:val="en-US"/>
        </w:rPr>
        <w:t>data</w:t>
      </w:r>
      <w:r w:rsidRPr="007B2F6E">
        <w:rPr>
          <w:rFonts w:ascii="Arial" w:hAnsi="Arial"/>
          <w:color w:val="202225"/>
          <w:sz w:val="22"/>
          <w:szCs w:val="22"/>
          <w:lang w:val="en-US"/>
        </w:rPr>
        <w:t xml:space="preserve"> center can easily switch from one technology to another while continuing to operate. All assemblies are hot plug-enabled. The fiber-optic MPO/MTP and LC patch cables from Leoni's extensive range of connections for </w:t>
      </w:r>
      <w:r w:rsidR="00DD146B">
        <w:rPr>
          <w:rFonts w:ascii="Arial" w:hAnsi="Arial"/>
          <w:color w:val="202225"/>
          <w:sz w:val="22"/>
          <w:szCs w:val="22"/>
          <w:lang w:val="en-US"/>
        </w:rPr>
        <w:t>data</w:t>
      </w:r>
      <w:r w:rsidRPr="007B2F6E">
        <w:rPr>
          <w:rFonts w:ascii="Arial" w:hAnsi="Arial"/>
          <w:color w:val="202225"/>
          <w:sz w:val="22"/>
          <w:szCs w:val="22"/>
          <w:lang w:val="en-US"/>
        </w:rPr>
        <w:t xml:space="preserve"> centers can also be used with additional transceiver modules for such data transfer with low loss. </w:t>
      </w:r>
    </w:p>
    <w:p w14:paraId="2DCFC25F" w14:textId="77777777" w:rsidR="001E5BB9" w:rsidRPr="007B2F6E" w:rsidRDefault="00287865" w:rsidP="001E5BB9">
      <w:pPr>
        <w:pStyle w:val="MMFlietext"/>
        <w:rPr>
          <w:b/>
          <w:lang w:val="en-US"/>
        </w:rPr>
      </w:pPr>
      <w:r w:rsidRPr="007B2F6E">
        <w:rPr>
          <w:b/>
          <w:lang w:val="en-US"/>
        </w:rPr>
        <w:t>Analyzing and optimizing SI</w:t>
      </w:r>
    </w:p>
    <w:p w14:paraId="1660741B" w14:textId="5FD4463B" w:rsidR="00287865" w:rsidRPr="007B2F6E" w:rsidRDefault="00454AB3" w:rsidP="0012642A">
      <w:pPr>
        <w:spacing w:after="120" w:line="360" w:lineRule="auto"/>
        <w:ind w:right="1994"/>
        <w:jc w:val="both"/>
        <w:rPr>
          <w:rFonts w:ascii="Arial" w:hAnsi="Arial" w:cs="Arial"/>
          <w:color w:val="202225"/>
          <w:sz w:val="22"/>
          <w:szCs w:val="22"/>
          <w:lang w:val="en-US"/>
        </w:rPr>
      </w:pPr>
      <w:r w:rsidRPr="007B2F6E">
        <w:rPr>
          <w:rFonts w:ascii="Arial" w:hAnsi="Arial"/>
          <w:sz w:val="22"/>
          <w:szCs w:val="22"/>
          <w:lang w:val="en-US"/>
        </w:rPr>
        <w:t xml:space="preserve">Alongside its own high-performance cables, Leoni relies on state-of-the-art, high-frequency measuring technology to develop and optimize its expanded range of products for </w:t>
      </w:r>
      <w:r w:rsidR="00DD146B">
        <w:rPr>
          <w:rFonts w:ascii="Arial" w:hAnsi="Arial"/>
          <w:sz w:val="22"/>
          <w:szCs w:val="22"/>
          <w:lang w:val="en-US"/>
        </w:rPr>
        <w:t>data</w:t>
      </w:r>
      <w:r w:rsidRPr="007B2F6E">
        <w:rPr>
          <w:rFonts w:ascii="Arial" w:hAnsi="Arial"/>
          <w:sz w:val="22"/>
          <w:szCs w:val="22"/>
          <w:lang w:val="en-US"/>
        </w:rPr>
        <w:t xml:space="preserve"> centers. All SI analysis readings are taken in the company’s own high-frequency lab.</w:t>
      </w:r>
      <w:r w:rsidRPr="007B2F6E">
        <w:rPr>
          <w:rFonts w:ascii="Arial" w:hAnsi="Arial"/>
          <w:color w:val="202225"/>
          <w:sz w:val="22"/>
          <w:szCs w:val="22"/>
          <w:lang w:val="en-US"/>
        </w:rPr>
        <w:t xml:space="preserve"> The SI of Leoni’s connections is measured using a vector network analyzer (VNA), time-domain reflectometry (TDR) as well as scope and spectrum analysis (incl. BERT) up to 67 GHz. Leoni has automated testing systems and its own test adapters. Tests are furthermore run in a climate chamber at up to +80°</w:t>
      </w:r>
      <w:r w:rsidR="00E533BC" w:rsidRPr="007B2F6E">
        <w:rPr>
          <w:rFonts w:ascii="Arial" w:hAnsi="Arial"/>
          <w:color w:val="202225"/>
          <w:sz w:val="22"/>
          <w:szCs w:val="22"/>
          <w:lang w:val="en-US"/>
        </w:rPr>
        <w:t>C</w:t>
      </w:r>
      <w:r w:rsidR="00DD146B">
        <w:rPr>
          <w:rFonts w:ascii="Arial" w:hAnsi="Arial"/>
          <w:color w:val="202225"/>
          <w:sz w:val="22"/>
          <w:szCs w:val="22"/>
          <w:lang w:val="en-US"/>
        </w:rPr>
        <w:t xml:space="preserve"> (176°F)</w:t>
      </w:r>
      <w:r w:rsidR="00E533BC" w:rsidRPr="007B2F6E">
        <w:rPr>
          <w:rFonts w:ascii="Arial" w:hAnsi="Arial"/>
          <w:color w:val="202225"/>
          <w:sz w:val="22"/>
          <w:szCs w:val="22"/>
          <w:lang w:val="en-US"/>
        </w:rPr>
        <w:t xml:space="preserve"> and</w:t>
      </w:r>
      <w:r w:rsidRPr="007B2F6E">
        <w:rPr>
          <w:rFonts w:ascii="Arial" w:hAnsi="Arial"/>
          <w:color w:val="202225"/>
          <w:sz w:val="22"/>
          <w:szCs w:val="22"/>
          <w:lang w:val="en-US"/>
        </w:rPr>
        <w:t xml:space="preserve"> to measure mechanical stress. The SI is precisely mapped by recording insertion </w:t>
      </w:r>
      <w:r w:rsidR="006A762D">
        <w:rPr>
          <w:rFonts w:ascii="Arial" w:hAnsi="Arial"/>
          <w:color w:val="202225"/>
          <w:sz w:val="22"/>
          <w:szCs w:val="22"/>
          <w:lang w:val="en-US"/>
        </w:rPr>
        <w:t>and</w:t>
      </w:r>
      <w:r w:rsidRPr="007B2F6E">
        <w:rPr>
          <w:rFonts w:ascii="Arial" w:hAnsi="Arial"/>
          <w:color w:val="202225"/>
          <w:sz w:val="22"/>
          <w:szCs w:val="22"/>
          <w:lang w:val="en-US"/>
        </w:rPr>
        <w:t xml:space="preserve"> </w:t>
      </w:r>
      <w:proofErr w:type="gramStart"/>
      <w:r w:rsidRPr="007B2F6E">
        <w:rPr>
          <w:rFonts w:ascii="Arial" w:hAnsi="Arial"/>
          <w:color w:val="202225"/>
          <w:sz w:val="22"/>
          <w:szCs w:val="22"/>
          <w:lang w:val="en-US"/>
        </w:rPr>
        <w:t>return</w:t>
      </w:r>
      <w:proofErr w:type="gramEnd"/>
      <w:r w:rsidRPr="007B2F6E">
        <w:rPr>
          <w:rFonts w:ascii="Arial" w:hAnsi="Arial"/>
          <w:color w:val="202225"/>
          <w:sz w:val="22"/>
          <w:szCs w:val="22"/>
          <w:lang w:val="en-US"/>
        </w:rPr>
        <w:t xml:space="preserve"> loss, conversion parameters, crosstalk analys</w:t>
      </w:r>
      <w:r w:rsidR="00DD146B">
        <w:rPr>
          <w:rFonts w:ascii="Arial" w:hAnsi="Arial"/>
          <w:color w:val="202225"/>
          <w:sz w:val="22"/>
          <w:szCs w:val="22"/>
          <w:lang w:val="en-US"/>
        </w:rPr>
        <w:t>i</w:t>
      </w:r>
      <w:r w:rsidRPr="007B2F6E">
        <w:rPr>
          <w:rFonts w:ascii="Arial" w:hAnsi="Arial"/>
          <w:color w:val="202225"/>
          <w:sz w:val="22"/>
          <w:szCs w:val="22"/>
          <w:lang w:val="en-US"/>
        </w:rPr>
        <w:t xml:space="preserve">s as well as impedance and skew measurements. The findings from these analyses are incorporated in the design of the transmission channel and its components. Leoni thereby harmonizes its entire transmission channel of cables, PCBs and connectors, achieving sector-leading transmission-length and energy-consumption readings with all its high-speed assemblies. </w:t>
      </w:r>
    </w:p>
    <w:p w14:paraId="4401CB27" w14:textId="46260507" w:rsidR="003351F2" w:rsidRDefault="003351F2" w:rsidP="003351F2">
      <w:pPr>
        <w:rPr>
          <w:rFonts w:ascii="Arial" w:hAnsi="Arial" w:cs="Arial"/>
          <w:i/>
          <w:sz w:val="22"/>
          <w:szCs w:val="22"/>
        </w:rPr>
      </w:pPr>
      <w:r w:rsidRPr="0065356D">
        <w:rPr>
          <w:rFonts w:ascii="Arial" w:hAnsi="Arial" w:cs="Arial"/>
          <w:i/>
          <w:sz w:val="22"/>
          <w:szCs w:val="22"/>
        </w:rPr>
        <w:t>(3,</w:t>
      </w:r>
      <w:bookmarkStart w:id="0" w:name="_GoBack"/>
      <w:r w:rsidR="006C7595">
        <w:rPr>
          <w:rFonts w:ascii="Arial" w:hAnsi="Arial" w:cs="Arial"/>
          <w:i/>
          <w:sz w:val="22"/>
          <w:szCs w:val="22"/>
        </w:rPr>
        <w:t>735</w:t>
      </w:r>
      <w:bookmarkEnd w:id="0"/>
      <w:r w:rsidRPr="0065356D">
        <w:rPr>
          <w:rFonts w:ascii="Arial" w:hAnsi="Arial" w:cs="Arial"/>
          <w:i/>
          <w:sz w:val="22"/>
          <w:szCs w:val="22"/>
        </w:rPr>
        <w:t xml:space="preserve"> characters incl. blanks)</w:t>
      </w:r>
    </w:p>
    <w:p w14:paraId="7A733763" w14:textId="77777777" w:rsidR="003351F2" w:rsidRPr="0065356D" w:rsidRDefault="003351F2" w:rsidP="003351F2">
      <w:pPr>
        <w:rPr>
          <w:rFonts w:ascii="Arial" w:hAnsi="Arial" w:cs="Arial"/>
          <w:i/>
          <w:sz w:val="22"/>
          <w:szCs w:val="22"/>
        </w:rPr>
      </w:pPr>
    </w:p>
    <w:p w14:paraId="41AC64C2" w14:textId="4B582CB3" w:rsidR="00DF6351" w:rsidRPr="00DD146B" w:rsidRDefault="00DF6351" w:rsidP="00813988">
      <w:pPr>
        <w:spacing w:after="120" w:line="360" w:lineRule="auto"/>
        <w:ind w:right="1711"/>
        <w:jc w:val="both"/>
        <w:rPr>
          <w:rFonts w:ascii="Arial" w:hAnsi="Arial" w:cs="Arial"/>
          <w:i/>
          <w:sz w:val="22"/>
          <w:szCs w:val="22"/>
          <w:lang w:val="en-US"/>
        </w:rPr>
      </w:pPr>
      <w:r>
        <w:rPr>
          <w:rFonts w:ascii="Arial" w:hAnsi="Arial"/>
          <w:sz w:val="22"/>
          <w:szCs w:val="22"/>
        </w:rPr>
        <w:sym w:font="Wingdings" w:char="F046"/>
      </w:r>
      <w:r w:rsidRPr="00DD146B">
        <w:rPr>
          <w:rFonts w:ascii="Arial" w:hAnsi="Arial"/>
          <w:i/>
          <w:sz w:val="22"/>
          <w:szCs w:val="22"/>
          <w:lang w:val="en-US"/>
        </w:rPr>
        <w:t xml:space="preserve"> </w:t>
      </w:r>
      <w:r w:rsidR="00DD146B">
        <w:rPr>
          <w:rFonts w:ascii="Arial" w:hAnsi="Arial"/>
          <w:i/>
          <w:sz w:val="22"/>
          <w:szCs w:val="22"/>
        </w:rPr>
        <w:t>I</w:t>
      </w:r>
      <w:r w:rsidR="00DD146B">
        <w:rPr>
          <w:rFonts w:ascii="Arial" w:hAnsi="Arial" w:cs="Arial"/>
          <w:i/>
          <w:sz w:val="22"/>
          <w:szCs w:val="22"/>
        </w:rPr>
        <w:t xml:space="preserve">llustration material is available for download next to this release at </w:t>
      </w:r>
      <w:hyperlink r:id="rId9" w:history="1">
        <w:r w:rsidR="00345F48" w:rsidRPr="009D6B11">
          <w:rPr>
            <w:rStyle w:val="Hyperlink"/>
            <w:rFonts w:ascii="Arial" w:hAnsi="Arial"/>
            <w:i/>
            <w:sz w:val="22"/>
            <w:szCs w:val="22"/>
            <w:lang w:val="en-US"/>
          </w:rPr>
          <w:t>https://www.leoni.com/de/presse/mitteilungen/details/leoni-to-showcase-400gbits-solutions-for-data-centers-at-designcon</w:t>
        </w:r>
      </w:hyperlink>
      <w:r w:rsidR="00345F48">
        <w:rPr>
          <w:rFonts w:ascii="Arial" w:hAnsi="Arial"/>
          <w:i/>
          <w:sz w:val="22"/>
          <w:szCs w:val="22"/>
          <w:lang w:val="en-US"/>
        </w:rPr>
        <w:t xml:space="preserve"> </w:t>
      </w:r>
    </w:p>
    <w:p w14:paraId="3379962A" w14:textId="77777777" w:rsidR="00DD146B" w:rsidRDefault="00DD146B" w:rsidP="00DD146B">
      <w:pPr>
        <w:pStyle w:val="MMKurzprofilberschrift"/>
      </w:pPr>
      <w:r>
        <w:lastRenderedPageBreak/>
        <w:t>About the Leoni Group</w:t>
      </w:r>
    </w:p>
    <w:p w14:paraId="5A8289FF" w14:textId="77777777" w:rsidR="00DD146B" w:rsidRDefault="00DD146B" w:rsidP="00DD146B">
      <w:pPr>
        <w:pStyle w:val="MMKurzprofil"/>
      </w:pPr>
      <w:r>
        <w:t xml:space="preserve">Leoni is a global provider of products, solutions and services for energy and data management in the automotive sector and other industries. The value chain encompasses wires, optical </w:t>
      </w:r>
      <w:proofErr w:type="spellStart"/>
      <w:r>
        <w:t>fibers</w:t>
      </w:r>
      <w:proofErr w:type="spellEnd"/>
      <w:r>
        <w:t xml:space="preserve">, standardised cables, special cables and assembled systems as well as intelligent products and smart services. As an innovation partner and solutions provider, Leoni supports its customers with pronounced development and systems expertise. The market-listed group of companies employs more than </w:t>
      </w:r>
      <w:r>
        <w:rPr>
          <w:lang w:val="en-US"/>
        </w:rPr>
        <w:t>88,000 people in 31 countries and generated consolidated sales of EUR 4.9 billion in 2017</w:t>
      </w:r>
      <w:r>
        <w:t xml:space="preserve">. </w:t>
      </w:r>
    </w:p>
    <w:p w14:paraId="24A13411" w14:textId="21902F76" w:rsidR="0007064A" w:rsidRPr="00DD146B" w:rsidRDefault="0007064A" w:rsidP="0007064A">
      <w:pPr>
        <w:pStyle w:val="MMKurzprofil"/>
      </w:pPr>
    </w:p>
    <w:p w14:paraId="57572898" w14:textId="77777777" w:rsidR="00661A0C" w:rsidRPr="00DD146B" w:rsidRDefault="00661A0C" w:rsidP="0007064A">
      <w:pPr>
        <w:pStyle w:val="MMKurzprofil"/>
        <w:rPr>
          <w:lang w:val="en-US"/>
        </w:rPr>
      </w:pPr>
    </w:p>
    <w:p w14:paraId="45BD46CE" w14:textId="77777777" w:rsidR="0041066B" w:rsidRPr="00DD146B" w:rsidRDefault="0041066B" w:rsidP="0007064A">
      <w:pPr>
        <w:pStyle w:val="MMKurzprofil"/>
        <w:rPr>
          <w:lang w:val="en-US"/>
        </w:rPr>
      </w:pPr>
    </w:p>
    <w:p w14:paraId="095222C8" w14:textId="77777777" w:rsidR="0041066B" w:rsidRPr="00C34112" w:rsidRDefault="0041066B" w:rsidP="0007064A">
      <w:pPr>
        <w:pStyle w:val="MMKurzprofil"/>
        <w:rPr>
          <w:noProof/>
          <w:lang w:val="en-US"/>
        </w:rPr>
      </w:pPr>
      <w:r>
        <w:rPr>
          <w:noProof/>
          <w:lang w:val="de-DE"/>
        </w:rPr>
        <w:drawing>
          <wp:inline distT="0" distB="0" distL="0" distR="0" wp14:anchorId="3E8972CA" wp14:editId="3A057212">
            <wp:extent cx="180975" cy="180975"/>
            <wp:effectExtent l="0" t="0" r="9525" b="9525"/>
            <wp:docPr id="2"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34112">
        <w:rPr>
          <w:lang w:val="en-US"/>
        </w:rPr>
        <w:t xml:space="preserve"> </w:t>
      </w:r>
      <w:r>
        <w:rPr>
          <w:noProof/>
          <w:lang w:val="de-DE"/>
        </w:rPr>
        <w:drawing>
          <wp:inline distT="0" distB="0" distL="0" distR="0" wp14:anchorId="7DF5E956" wp14:editId="5E058F69">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C34112">
        <w:rPr>
          <w:lang w:val="en-US"/>
        </w:rPr>
        <w:t xml:space="preserve"> </w:t>
      </w:r>
      <w:r>
        <w:rPr>
          <w:noProof/>
          <w:lang w:val="de-DE"/>
        </w:rPr>
        <w:drawing>
          <wp:inline distT="0" distB="0" distL="0" distR="0" wp14:anchorId="165BA310" wp14:editId="548B5036">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34112">
        <w:rPr>
          <w:lang w:val="en-US"/>
        </w:rPr>
        <w:t xml:space="preserve"> </w:t>
      </w:r>
    </w:p>
    <w:p w14:paraId="2F0D133F" w14:textId="3EEED1F2" w:rsidR="0041066B" w:rsidRPr="00DD146B" w:rsidRDefault="00DD146B" w:rsidP="00813988">
      <w:pPr>
        <w:pStyle w:val="MMKurzprofilberschrift"/>
        <w:jc w:val="both"/>
        <w:rPr>
          <w:lang w:val="en-US"/>
        </w:rPr>
      </w:pPr>
      <w:r w:rsidRPr="00DD146B">
        <w:rPr>
          <w:lang w:val="en-US"/>
        </w:rPr>
        <w:t>Contact person for trade press</w:t>
      </w:r>
      <w:r w:rsidR="0041066B" w:rsidRPr="00DD146B">
        <w:rPr>
          <w:lang w:val="en-US"/>
        </w:rPr>
        <w:tab/>
      </w:r>
      <w:r w:rsidRPr="00DD146B">
        <w:rPr>
          <w:lang w:val="en-US"/>
        </w:rPr>
        <w:t>C</w:t>
      </w:r>
      <w:r>
        <w:rPr>
          <w:lang w:val="en-US"/>
        </w:rPr>
        <w:t>ontact person for economic press</w:t>
      </w:r>
    </w:p>
    <w:p w14:paraId="23A82165" w14:textId="77777777" w:rsidR="0041066B" w:rsidRPr="00C34112" w:rsidRDefault="00A449D4" w:rsidP="0007064A">
      <w:pPr>
        <w:pStyle w:val="MMKurzprofil"/>
        <w:rPr>
          <w:lang w:val="en-US"/>
        </w:rPr>
      </w:pPr>
      <w:r w:rsidRPr="00C34112">
        <w:rPr>
          <w:lang w:val="en-US"/>
        </w:rPr>
        <w:t>Birte Wendeln</w:t>
      </w:r>
      <w:r w:rsidRPr="00C34112">
        <w:rPr>
          <w:lang w:val="en-US"/>
        </w:rPr>
        <w:tab/>
        <w:t>Sven Schmidt</w:t>
      </w:r>
    </w:p>
    <w:p w14:paraId="0415DA70" w14:textId="77777777" w:rsidR="0041066B" w:rsidRPr="009A1656" w:rsidRDefault="0041066B" w:rsidP="0007064A">
      <w:pPr>
        <w:pStyle w:val="MMKurzprofil"/>
      </w:pPr>
      <w:r>
        <w:t>Marketing Telecommunication Systems</w:t>
      </w:r>
      <w:r>
        <w:tab/>
        <w:t>Corporate Public &amp; Media Relations</w:t>
      </w:r>
    </w:p>
    <w:p w14:paraId="5569BDBF" w14:textId="77777777" w:rsidR="0041066B" w:rsidRPr="00A449D4" w:rsidRDefault="0041066B" w:rsidP="0007064A">
      <w:pPr>
        <w:pStyle w:val="MMKurzprofil"/>
      </w:pPr>
      <w:r>
        <w:t>LEONI Special Cables GmbH</w:t>
      </w:r>
      <w:r>
        <w:tab/>
        <w:t>LEONI AG</w:t>
      </w:r>
    </w:p>
    <w:p w14:paraId="54A13807" w14:textId="46922907" w:rsidR="0041066B" w:rsidRPr="00C34112" w:rsidRDefault="00DD146B" w:rsidP="0007064A">
      <w:pPr>
        <w:pStyle w:val="MMKurzprofil"/>
        <w:rPr>
          <w:lang w:val="en-US"/>
        </w:rPr>
      </w:pPr>
      <w:r w:rsidRPr="00C34112">
        <w:rPr>
          <w:lang w:val="en-US"/>
        </w:rPr>
        <w:t>Phone</w:t>
      </w:r>
      <w:r w:rsidR="009A1656" w:rsidRPr="00C34112">
        <w:rPr>
          <w:lang w:val="en-US"/>
        </w:rPr>
        <w:tab/>
        <w:t xml:space="preserve">+49 4491 291-173 </w:t>
      </w:r>
      <w:r w:rsidR="009A1656" w:rsidRPr="00C34112">
        <w:rPr>
          <w:lang w:val="en-US"/>
        </w:rPr>
        <w:tab/>
      </w:r>
      <w:r w:rsidRPr="00C34112">
        <w:rPr>
          <w:lang w:val="en-US"/>
        </w:rPr>
        <w:t>Phone</w:t>
      </w:r>
      <w:r w:rsidR="009A1656" w:rsidRPr="00C34112">
        <w:rPr>
          <w:lang w:val="en-US"/>
        </w:rPr>
        <w:tab/>
        <w:t>+49 911 2023-467</w:t>
      </w:r>
    </w:p>
    <w:p w14:paraId="47EF571C" w14:textId="77777777" w:rsidR="0041066B" w:rsidRPr="00C34112" w:rsidRDefault="0041066B" w:rsidP="0007064A">
      <w:pPr>
        <w:pStyle w:val="MMKurzprofil"/>
        <w:rPr>
          <w:rStyle w:val="Hyperlink"/>
          <w:lang w:val="en-US"/>
        </w:rPr>
      </w:pPr>
      <w:r w:rsidRPr="00C34112">
        <w:rPr>
          <w:lang w:val="en-US"/>
        </w:rPr>
        <w:t>E-Mail</w:t>
      </w:r>
      <w:r w:rsidRPr="00C34112">
        <w:rPr>
          <w:lang w:val="en-US"/>
        </w:rPr>
        <w:tab/>
      </w:r>
      <w:hyperlink r:id="rId16" w:history="1">
        <w:r w:rsidRPr="00C34112">
          <w:rPr>
            <w:rStyle w:val="Hyperlink"/>
            <w:lang w:val="en-US"/>
          </w:rPr>
          <w:t>Birte.Wendeln@leoni.com</w:t>
        </w:r>
      </w:hyperlink>
      <w:r w:rsidRPr="00C34112">
        <w:rPr>
          <w:rStyle w:val="Hyperlink"/>
          <w:u w:val="none"/>
          <w:lang w:val="en-US"/>
        </w:rPr>
        <w:tab/>
      </w:r>
      <w:r w:rsidRPr="00C34112">
        <w:rPr>
          <w:lang w:val="en-US"/>
        </w:rPr>
        <w:t>E-Mail</w:t>
      </w:r>
      <w:r w:rsidRPr="00C34112">
        <w:rPr>
          <w:lang w:val="en-US"/>
        </w:rPr>
        <w:tab/>
      </w:r>
      <w:hyperlink r:id="rId17" w:history="1">
        <w:r w:rsidRPr="00C34112">
          <w:rPr>
            <w:rStyle w:val="Hyperlink"/>
            <w:lang w:val="en-US"/>
          </w:rPr>
          <w:t>presse@leoni.com</w:t>
        </w:r>
      </w:hyperlink>
    </w:p>
    <w:p w14:paraId="43ED9C99" w14:textId="77777777" w:rsidR="0041066B" w:rsidRPr="00C34112" w:rsidRDefault="0041066B" w:rsidP="0007064A">
      <w:pPr>
        <w:pStyle w:val="MMKurzprofil"/>
        <w:rPr>
          <w:rStyle w:val="Hyperlink"/>
          <w:lang w:val="en-US"/>
        </w:rPr>
      </w:pPr>
    </w:p>
    <w:p w14:paraId="0D9D61BE" w14:textId="77777777" w:rsidR="0041066B" w:rsidRPr="00C34112" w:rsidRDefault="0041066B" w:rsidP="0007064A">
      <w:pPr>
        <w:pStyle w:val="MMKurzprofil"/>
        <w:rPr>
          <w:rStyle w:val="Hyperlink"/>
          <w:lang w:val="en-US"/>
        </w:rPr>
      </w:pPr>
    </w:p>
    <w:p w14:paraId="69BB666D" w14:textId="77777777" w:rsidR="0041066B" w:rsidRPr="00C34112" w:rsidRDefault="0041066B" w:rsidP="0007064A">
      <w:pPr>
        <w:pStyle w:val="MMKurzprofil"/>
        <w:rPr>
          <w:lang w:val="en-US"/>
        </w:rPr>
      </w:pPr>
      <w:r w:rsidRPr="00C34112">
        <w:rPr>
          <w:lang w:val="en-US"/>
        </w:rPr>
        <w:t xml:space="preserve"> </w:t>
      </w:r>
    </w:p>
    <w:sectPr w:rsidR="0041066B" w:rsidRPr="00C34112" w:rsidSect="007E491E">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060F1" w14:textId="77777777" w:rsidR="00657917" w:rsidRPr="00A44C71" w:rsidRDefault="00657917">
      <w:pPr>
        <w:rPr>
          <w:sz w:val="16"/>
        </w:rPr>
      </w:pPr>
      <w:r>
        <w:separator/>
      </w:r>
    </w:p>
  </w:endnote>
  <w:endnote w:type="continuationSeparator" w:id="0">
    <w:p w14:paraId="4E3337BE" w14:textId="77777777" w:rsidR="00657917" w:rsidRPr="00A44C71" w:rsidRDefault="0065791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4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C9B9"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A1EF7">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A1EF7">
      <w:rPr>
        <w:rStyle w:val="Seitenzahl"/>
        <w:rFonts w:ascii="Arial" w:hAnsi="Arial" w:cs="Arial"/>
        <w:i/>
        <w:noProof/>
        <w:sz w:val="16"/>
        <w:szCs w:val="16"/>
      </w:rPr>
      <w:t>3</w:t>
    </w:r>
    <w:r w:rsidRPr="009A05EE">
      <w:rPr>
        <w:rStyle w:val="Seitenzahl"/>
        <w:rFonts w:ascii="Arial" w:hAnsi="Arial" w:cs="Arial"/>
        <w:i/>
        <w:sz w:val="16"/>
        <w:szCs w:val="16"/>
      </w:rPr>
      <w:fldChar w:fldCharType="end"/>
    </w:r>
    <w:r>
      <w:rPr>
        <w:rFonts w:ascii="Arial" w:hAnsi="Arial"/>
        <w:b/>
        <w:i/>
        <w:color w:val="004089"/>
        <w:sz w:val="12"/>
        <w:szCs w:val="14"/>
      </w:rPr>
      <w:tab/>
    </w:r>
  </w:p>
  <w:p w14:paraId="20A49341"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8933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57B50C35"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11A0" w14:textId="77777777" w:rsidR="00657917" w:rsidRPr="00A44C71" w:rsidRDefault="00657917">
      <w:pPr>
        <w:rPr>
          <w:sz w:val="16"/>
        </w:rPr>
      </w:pPr>
      <w:r>
        <w:separator/>
      </w:r>
    </w:p>
  </w:footnote>
  <w:footnote w:type="continuationSeparator" w:id="0">
    <w:p w14:paraId="5AA28FF8" w14:textId="77777777" w:rsidR="00657917" w:rsidRPr="00A44C71" w:rsidRDefault="0065791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C69B" w14:textId="77777777" w:rsidR="006F0BE8" w:rsidRPr="00F17738" w:rsidRDefault="006F0BE8" w:rsidP="006F0BE8">
    <w:pPr>
      <w:pStyle w:val="Kopfzeile"/>
      <w:tabs>
        <w:tab w:val="clear" w:pos="9072"/>
        <w:tab w:val="right" w:pos="9639"/>
      </w:tabs>
      <w:rPr>
        <w:rFonts w:ascii="Verdana" w:hAnsi="Verdana"/>
        <w:sz w:val="20"/>
      </w:rPr>
    </w:pPr>
  </w:p>
  <w:p w14:paraId="75352151" w14:textId="77777777" w:rsidR="006F0BE8" w:rsidRPr="00F17738" w:rsidRDefault="006F0BE8" w:rsidP="006F0BE8">
    <w:pPr>
      <w:pStyle w:val="Kopfzeile"/>
      <w:tabs>
        <w:tab w:val="clear" w:pos="9072"/>
        <w:tab w:val="right" w:pos="9639"/>
      </w:tabs>
      <w:rPr>
        <w:rFonts w:ascii="Verdana" w:hAnsi="Verdana"/>
        <w:sz w:val="20"/>
      </w:rPr>
    </w:pPr>
  </w:p>
  <w:p w14:paraId="124C07C1" w14:textId="77777777" w:rsidR="006F0BE8" w:rsidRPr="00F17738" w:rsidRDefault="00EF591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3E60F453" wp14:editId="2889D771">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9D23D2D" w14:textId="77777777" w:rsidR="006F0BE8" w:rsidRDefault="006F0BE8" w:rsidP="006F0BE8">
    <w:pPr>
      <w:spacing w:before="60" w:line="360" w:lineRule="auto"/>
      <w:ind w:right="1429"/>
      <w:rPr>
        <w:rFonts w:ascii="Arial" w:hAnsi="Arial" w:cs="Arial"/>
        <w:b/>
        <w:sz w:val="20"/>
        <w:szCs w:val="20"/>
      </w:rPr>
    </w:pPr>
  </w:p>
  <w:p w14:paraId="61819474" w14:textId="77777777" w:rsidR="006F0BE8" w:rsidRPr="006D36F9" w:rsidRDefault="000E0BCB" w:rsidP="006F0BE8">
    <w:pPr>
      <w:spacing w:line="360" w:lineRule="auto"/>
      <w:ind w:right="1429"/>
      <w:rPr>
        <w:rFonts w:ascii="Arial" w:hAnsi="Arial" w:cs="Arial"/>
        <w:b/>
        <w:sz w:val="20"/>
        <w:szCs w:val="20"/>
      </w:rPr>
    </w:pPr>
    <w:r>
      <w:rPr>
        <w:rFonts w:ascii="Arial" w:hAnsi="Arial"/>
        <w:b/>
        <w:sz w:val="20"/>
        <w:szCs w:val="20"/>
      </w:rPr>
      <w:t>PRESS RELEASE</w:t>
    </w:r>
  </w:p>
  <w:p w14:paraId="43290D51" w14:textId="77777777" w:rsidR="006F0BE8" w:rsidRPr="00F17738" w:rsidRDefault="006F0BE8" w:rsidP="006F0BE8">
    <w:pPr>
      <w:pStyle w:val="Kopfzeile"/>
      <w:tabs>
        <w:tab w:val="clear" w:pos="9072"/>
        <w:tab w:val="right" w:pos="9639"/>
      </w:tabs>
      <w:rPr>
        <w:rFonts w:ascii="Verdana" w:hAnsi="Verdana"/>
        <w:sz w:val="20"/>
      </w:rPr>
    </w:pPr>
  </w:p>
  <w:p w14:paraId="18F0BAD7" w14:textId="77777777" w:rsidR="006F0BE8" w:rsidRPr="00F17738" w:rsidRDefault="006F0BE8" w:rsidP="006F0BE8">
    <w:pPr>
      <w:pStyle w:val="Kopfzeile"/>
      <w:tabs>
        <w:tab w:val="clear" w:pos="9072"/>
        <w:tab w:val="right" w:pos="9639"/>
      </w:tabs>
      <w:rPr>
        <w:rFonts w:ascii="Verdana" w:hAnsi="Verdana"/>
        <w:sz w:val="20"/>
      </w:rPr>
    </w:pPr>
  </w:p>
  <w:p w14:paraId="663C787C" w14:textId="77777777" w:rsidR="006F0BE8" w:rsidRPr="00F17738" w:rsidRDefault="006F0BE8" w:rsidP="006F0BE8">
    <w:pPr>
      <w:pStyle w:val="Kopfzeile"/>
      <w:tabs>
        <w:tab w:val="clear" w:pos="9072"/>
        <w:tab w:val="right" w:pos="9639"/>
      </w:tabs>
      <w:rPr>
        <w:rFonts w:ascii="Verdana" w:hAnsi="Verdana"/>
        <w:sz w:val="20"/>
      </w:rPr>
    </w:pPr>
  </w:p>
  <w:p w14:paraId="38E71798"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514C" w14:textId="77777777" w:rsidR="00441012" w:rsidRPr="00F17738" w:rsidRDefault="00441012" w:rsidP="008F5F48">
    <w:pPr>
      <w:pStyle w:val="Kopfzeile"/>
      <w:ind w:right="12"/>
      <w:rPr>
        <w:rFonts w:ascii="Verdana" w:hAnsi="Verdana"/>
        <w:sz w:val="20"/>
      </w:rPr>
    </w:pPr>
  </w:p>
  <w:p w14:paraId="1EFD86DC" w14:textId="77777777" w:rsidR="00441012" w:rsidRPr="00F17738" w:rsidRDefault="00441012" w:rsidP="008F5F48">
    <w:pPr>
      <w:pStyle w:val="Kopfzeile"/>
      <w:ind w:right="12"/>
      <w:rPr>
        <w:rFonts w:ascii="Verdana" w:hAnsi="Verdana"/>
        <w:sz w:val="20"/>
      </w:rPr>
    </w:pPr>
  </w:p>
  <w:p w14:paraId="7F2B6CE0" w14:textId="77777777" w:rsidR="00441012" w:rsidRPr="00F17738" w:rsidRDefault="00441012" w:rsidP="008F5F48">
    <w:pPr>
      <w:pStyle w:val="Kopfzeile"/>
      <w:ind w:right="12"/>
      <w:rPr>
        <w:rFonts w:ascii="Verdana" w:hAnsi="Verdana"/>
        <w:sz w:val="20"/>
      </w:rPr>
    </w:pPr>
  </w:p>
  <w:p w14:paraId="3FFCCE1A" w14:textId="77777777" w:rsidR="00441012" w:rsidRPr="00F17738" w:rsidRDefault="00441012" w:rsidP="008F5F48">
    <w:pPr>
      <w:pStyle w:val="Kopfzeile"/>
      <w:ind w:right="12"/>
      <w:rPr>
        <w:rFonts w:ascii="Verdana" w:hAnsi="Verdana"/>
        <w:sz w:val="20"/>
      </w:rPr>
    </w:pPr>
  </w:p>
  <w:p w14:paraId="607B97AE" w14:textId="77777777" w:rsidR="00441012" w:rsidRPr="00F17738" w:rsidRDefault="00EF591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4B1AC1DF" wp14:editId="5C8C6E36">
          <wp:simplePos x="0" y="0"/>
          <wp:positionH relativeFrom="margin">
            <wp:posOffset>5008245</wp:posOffset>
          </wp:positionH>
          <wp:positionV relativeFrom="margin">
            <wp:posOffset>-1421765</wp:posOffset>
          </wp:positionV>
          <wp:extent cx="1229360" cy="294640"/>
          <wp:effectExtent l="0" t="0" r="8890" b="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076DF0F" w14:textId="77777777" w:rsidR="00441012" w:rsidRPr="00F17738" w:rsidRDefault="00441012" w:rsidP="008F5F48">
    <w:pPr>
      <w:pStyle w:val="Kopfzeile"/>
      <w:ind w:right="12"/>
      <w:rPr>
        <w:rFonts w:ascii="Verdana" w:hAnsi="Verdana"/>
        <w:sz w:val="20"/>
      </w:rPr>
    </w:pPr>
  </w:p>
  <w:p w14:paraId="6B57E4B0" w14:textId="77777777" w:rsidR="00441012" w:rsidRPr="00F17738" w:rsidRDefault="00441012" w:rsidP="008F5F48">
    <w:pPr>
      <w:pStyle w:val="Kopfzeile"/>
      <w:ind w:right="12"/>
      <w:rPr>
        <w:rFonts w:ascii="Verdana" w:hAnsi="Verdana"/>
        <w:sz w:val="20"/>
      </w:rPr>
    </w:pPr>
  </w:p>
  <w:p w14:paraId="25ED3484" w14:textId="77777777" w:rsidR="00441012" w:rsidRPr="00F17738" w:rsidRDefault="00441012" w:rsidP="008F5F48">
    <w:pPr>
      <w:pStyle w:val="Kopfzeile"/>
      <w:ind w:right="12"/>
      <w:rPr>
        <w:rFonts w:ascii="Verdana" w:hAnsi="Verdana"/>
        <w:sz w:val="20"/>
      </w:rPr>
    </w:pPr>
  </w:p>
  <w:p w14:paraId="180485A5" w14:textId="77777777" w:rsidR="00441012" w:rsidRPr="00F17738" w:rsidRDefault="00441012" w:rsidP="008F5F48">
    <w:pPr>
      <w:pStyle w:val="Kopfzeile"/>
      <w:ind w:right="12"/>
      <w:rPr>
        <w:rFonts w:ascii="Verdana" w:hAnsi="Verdana"/>
        <w:sz w:val="20"/>
      </w:rPr>
    </w:pPr>
  </w:p>
  <w:p w14:paraId="0087CEAE" w14:textId="77777777" w:rsidR="00441012" w:rsidRPr="00F17738" w:rsidRDefault="00441012" w:rsidP="008F5F48">
    <w:pPr>
      <w:pStyle w:val="Kopfzeile"/>
      <w:ind w:right="12"/>
      <w:rPr>
        <w:rFonts w:ascii="Verdana" w:hAnsi="Verdana"/>
        <w:sz w:val="20"/>
      </w:rPr>
    </w:pPr>
  </w:p>
  <w:p w14:paraId="7510A47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50E94972"/>
    <w:multiLevelType w:val="hybridMultilevel"/>
    <w:tmpl w:val="AEBE2DF2"/>
    <w:lvl w:ilvl="0" w:tplc="F1085D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3764CF6"/>
    <w:multiLevelType w:val="hybridMultilevel"/>
    <w:tmpl w:val="0C74FCB2"/>
    <w:lvl w:ilvl="0" w:tplc="6F4AC9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2071"/>
    <w:rsid w:val="00006EB3"/>
    <w:rsid w:val="000079E4"/>
    <w:rsid w:val="00013A64"/>
    <w:rsid w:val="0002408F"/>
    <w:rsid w:val="000453F9"/>
    <w:rsid w:val="000503E5"/>
    <w:rsid w:val="00064069"/>
    <w:rsid w:val="00064B63"/>
    <w:rsid w:val="0007064A"/>
    <w:rsid w:val="000724D3"/>
    <w:rsid w:val="000736C1"/>
    <w:rsid w:val="00080238"/>
    <w:rsid w:val="00081676"/>
    <w:rsid w:val="0009774C"/>
    <w:rsid w:val="000A0822"/>
    <w:rsid w:val="000A32BC"/>
    <w:rsid w:val="000A7B89"/>
    <w:rsid w:val="000B3BF8"/>
    <w:rsid w:val="000B45D2"/>
    <w:rsid w:val="000B5865"/>
    <w:rsid w:val="000C02B1"/>
    <w:rsid w:val="000D22C2"/>
    <w:rsid w:val="000D70DD"/>
    <w:rsid w:val="000E0BCB"/>
    <w:rsid w:val="000E4173"/>
    <w:rsid w:val="000E6946"/>
    <w:rsid w:val="000F0662"/>
    <w:rsid w:val="000F2DC6"/>
    <w:rsid w:val="000F430E"/>
    <w:rsid w:val="00102158"/>
    <w:rsid w:val="00110484"/>
    <w:rsid w:val="00112EFB"/>
    <w:rsid w:val="00123771"/>
    <w:rsid w:val="00123B76"/>
    <w:rsid w:val="0012642A"/>
    <w:rsid w:val="00127719"/>
    <w:rsid w:val="00130E4E"/>
    <w:rsid w:val="00130F82"/>
    <w:rsid w:val="00132B87"/>
    <w:rsid w:val="00134E77"/>
    <w:rsid w:val="001454B6"/>
    <w:rsid w:val="00152D54"/>
    <w:rsid w:val="00153848"/>
    <w:rsid w:val="0015480C"/>
    <w:rsid w:val="00157C54"/>
    <w:rsid w:val="001627C1"/>
    <w:rsid w:val="00172DBF"/>
    <w:rsid w:val="001734DC"/>
    <w:rsid w:val="00184530"/>
    <w:rsid w:val="0018564D"/>
    <w:rsid w:val="00190924"/>
    <w:rsid w:val="001927D9"/>
    <w:rsid w:val="00195338"/>
    <w:rsid w:val="00196988"/>
    <w:rsid w:val="001A26F1"/>
    <w:rsid w:val="001B621B"/>
    <w:rsid w:val="001C0CC3"/>
    <w:rsid w:val="001C30B4"/>
    <w:rsid w:val="001C7543"/>
    <w:rsid w:val="001D0AFD"/>
    <w:rsid w:val="001D1868"/>
    <w:rsid w:val="001D2CDB"/>
    <w:rsid w:val="001D3A21"/>
    <w:rsid w:val="001E47A5"/>
    <w:rsid w:val="001E5BB9"/>
    <w:rsid w:val="001F5598"/>
    <w:rsid w:val="00207FC6"/>
    <w:rsid w:val="00211D05"/>
    <w:rsid w:val="00214B98"/>
    <w:rsid w:val="00240866"/>
    <w:rsid w:val="00240FCA"/>
    <w:rsid w:val="0024234A"/>
    <w:rsid w:val="00245C9E"/>
    <w:rsid w:val="002477D0"/>
    <w:rsid w:val="00260A78"/>
    <w:rsid w:val="002630D8"/>
    <w:rsid w:val="00264325"/>
    <w:rsid w:val="00280D62"/>
    <w:rsid w:val="00287865"/>
    <w:rsid w:val="002929B6"/>
    <w:rsid w:val="00292B52"/>
    <w:rsid w:val="002956A9"/>
    <w:rsid w:val="0029603C"/>
    <w:rsid w:val="002A505F"/>
    <w:rsid w:val="002B325C"/>
    <w:rsid w:val="002B59D6"/>
    <w:rsid w:val="002B7AC7"/>
    <w:rsid w:val="002B7BFA"/>
    <w:rsid w:val="002C118D"/>
    <w:rsid w:val="002C277E"/>
    <w:rsid w:val="002D1398"/>
    <w:rsid w:val="002D67B5"/>
    <w:rsid w:val="002E3A03"/>
    <w:rsid w:val="002F6DFF"/>
    <w:rsid w:val="003118F1"/>
    <w:rsid w:val="00312975"/>
    <w:rsid w:val="00320044"/>
    <w:rsid w:val="003351F2"/>
    <w:rsid w:val="00340189"/>
    <w:rsid w:val="00345F48"/>
    <w:rsid w:val="00350DC6"/>
    <w:rsid w:val="0035283F"/>
    <w:rsid w:val="00361CF2"/>
    <w:rsid w:val="00362050"/>
    <w:rsid w:val="00364DCD"/>
    <w:rsid w:val="00373B8B"/>
    <w:rsid w:val="00376416"/>
    <w:rsid w:val="00382198"/>
    <w:rsid w:val="0039007A"/>
    <w:rsid w:val="00397AC4"/>
    <w:rsid w:val="003A001B"/>
    <w:rsid w:val="003C3ED3"/>
    <w:rsid w:val="003C5964"/>
    <w:rsid w:val="003C6AAE"/>
    <w:rsid w:val="003D2799"/>
    <w:rsid w:val="003E43B4"/>
    <w:rsid w:val="003E4B4D"/>
    <w:rsid w:val="003E4B96"/>
    <w:rsid w:val="003E7387"/>
    <w:rsid w:val="003F74D0"/>
    <w:rsid w:val="00404468"/>
    <w:rsid w:val="0041066B"/>
    <w:rsid w:val="004170C1"/>
    <w:rsid w:val="00432245"/>
    <w:rsid w:val="004333BB"/>
    <w:rsid w:val="00441012"/>
    <w:rsid w:val="00441963"/>
    <w:rsid w:val="0045071B"/>
    <w:rsid w:val="004547BF"/>
    <w:rsid w:val="00454AB3"/>
    <w:rsid w:val="00466073"/>
    <w:rsid w:val="00473340"/>
    <w:rsid w:val="00473E7D"/>
    <w:rsid w:val="004826F0"/>
    <w:rsid w:val="004A1653"/>
    <w:rsid w:val="004A3DCA"/>
    <w:rsid w:val="004A457B"/>
    <w:rsid w:val="004A45A3"/>
    <w:rsid w:val="004B0623"/>
    <w:rsid w:val="004B3DB8"/>
    <w:rsid w:val="004B4CC2"/>
    <w:rsid w:val="004B78AC"/>
    <w:rsid w:val="004C7951"/>
    <w:rsid w:val="004D040A"/>
    <w:rsid w:val="004D2FCB"/>
    <w:rsid w:val="004D70D7"/>
    <w:rsid w:val="004E1F60"/>
    <w:rsid w:val="004E29FC"/>
    <w:rsid w:val="004E7F1D"/>
    <w:rsid w:val="004F038C"/>
    <w:rsid w:val="004F2266"/>
    <w:rsid w:val="004F3826"/>
    <w:rsid w:val="004F7079"/>
    <w:rsid w:val="00500004"/>
    <w:rsid w:val="00500B29"/>
    <w:rsid w:val="00501FB1"/>
    <w:rsid w:val="005072AE"/>
    <w:rsid w:val="00513142"/>
    <w:rsid w:val="00526F46"/>
    <w:rsid w:val="0053241D"/>
    <w:rsid w:val="00533F65"/>
    <w:rsid w:val="00534D34"/>
    <w:rsid w:val="00543C34"/>
    <w:rsid w:val="005448AB"/>
    <w:rsid w:val="00547D6D"/>
    <w:rsid w:val="005569CA"/>
    <w:rsid w:val="00576B45"/>
    <w:rsid w:val="005B4DC3"/>
    <w:rsid w:val="005C5351"/>
    <w:rsid w:val="005C6A3D"/>
    <w:rsid w:val="005D4C87"/>
    <w:rsid w:val="005D550E"/>
    <w:rsid w:val="005E0BBB"/>
    <w:rsid w:val="005F0549"/>
    <w:rsid w:val="005F789D"/>
    <w:rsid w:val="00600E53"/>
    <w:rsid w:val="00614A49"/>
    <w:rsid w:val="0061798D"/>
    <w:rsid w:val="0062285E"/>
    <w:rsid w:val="00631607"/>
    <w:rsid w:val="00631FB1"/>
    <w:rsid w:val="00633487"/>
    <w:rsid w:val="006457CF"/>
    <w:rsid w:val="00654989"/>
    <w:rsid w:val="00657917"/>
    <w:rsid w:val="006611CF"/>
    <w:rsid w:val="00661A0C"/>
    <w:rsid w:val="00666C77"/>
    <w:rsid w:val="00673740"/>
    <w:rsid w:val="0067381A"/>
    <w:rsid w:val="00683EF3"/>
    <w:rsid w:val="00683FE2"/>
    <w:rsid w:val="006A57E4"/>
    <w:rsid w:val="006A762D"/>
    <w:rsid w:val="006A76CA"/>
    <w:rsid w:val="006B767E"/>
    <w:rsid w:val="006C5546"/>
    <w:rsid w:val="006C6A78"/>
    <w:rsid w:val="006C7595"/>
    <w:rsid w:val="006D36F9"/>
    <w:rsid w:val="006E0029"/>
    <w:rsid w:val="006E2718"/>
    <w:rsid w:val="006F0BE8"/>
    <w:rsid w:val="006F435B"/>
    <w:rsid w:val="006F4393"/>
    <w:rsid w:val="006F78FE"/>
    <w:rsid w:val="00700E1D"/>
    <w:rsid w:val="007014E5"/>
    <w:rsid w:val="00703F09"/>
    <w:rsid w:val="0071018C"/>
    <w:rsid w:val="0071347C"/>
    <w:rsid w:val="00714FAD"/>
    <w:rsid w:val="00720539"/>
    <w:rsid w:val="00721853"/>
    <w:rsid w:val="00723ACD"/>
    <w:rsid w:val="00731814"/>
    <w:rsid w:val="00733364"/>
    <w:rsid w:val="0073556A"/>
    <w:rsid w:val="007420F8"/>
    <w:rsid w:val="00742BA0"/>
    <w:rsid w:val="00746469"/>
    <w:rsid w:val="007477A0"/>
    <w:rsid w:val="0076234A"/>
    <w:rsid w:val="00765E37"/>
    <w:rsid w:val="00767906"/>
    <w:rsid w:val="00772C01"/>
    <w:rsid w:val="007747B6"/>
    <w:rsid w:val="00783A5E"/>
    <w:rsid w:val="007864F1"/>
    <w:rsid w:val="00786FD2"/>
    <w:rsid w:val="00795463"/>
    <w:rsid w:val="00796FDA"/>
    <w:rsid w:val="007A211A"/>
    <w:rsid w:val="007B20B0"/>
    <w:rsid w:val="007B2F6E"/>
    <w:rsid w:val="007C3759"/>
    <w:rsid w:val="007D7D60"/>
    <w:rsid w:val="007E491E"/>
    <w:rsid w:val="007F2443"/>
    <w:rsid w:val="007F3212"/>
    <w:rsid w:val="008045E1"/>
    <w:rsid w:val="00813988"/>
    <w:rsid w:val="00821BA4"/>
    <w:rsid w:val="0082316A"/>
    <w:rsid w:val="0083522C"/>
    <w:rsid w:val="008446CD"/>
    <w:rsid w:val="0085338A"/>
    <w:rsid w:val="00877C02"/>
    <w:rsid w:val="00883645"/>
    <w:rsid w:val="008920B0"/>
    <w:rsid w:val="0089381A"/>
    <w:rsid w:val="008B1883"/>
    <w:rsid w:val="008D26BA"/>
    <w:rsid w:val="008D3590"/>
    <w:rsid w:val="008D6717"/>
    <w:rsid w:val="008E4F33"/>
    <w:rsid w:val="008E5387"/>
    <w:rsid w:val="008E7760"/>
    <w:rsid w:val="008F0EB9"/>
    <w:rsid w:val="008F16AC"/>
    <w:rsid w:val="008F5F48"/>
    <w:rsid w:val="00906898"/>
    <w:rsid w:val="00936962"/>
    <w:rsid w:val="00943571"/>
    <w:rsid w:val="009469AC"/>
    <w:rsid w:val="00947EE7"/>
    <w:rsid w:val="00957858"/>
    <w:rsid w:val="009613DC"/>
    <w:rsid w:val="00961415"/>
    <w:rsid w:val="00967E91"/>
    <w:rsid w:val="009714B0"/>
    <w:rsid w:val="00977A5F"/>
    <w:rsid w:val="00977A87"/>
    <w:rsid w:val="0098679E"/>
    <w:rsid w:val="009A05EE"/>
    <w:rsid w:val="009A1070"/>
    <w:rsid w:val="009A1656"/>
    <w:rsid w:val="009A5170"/>
    <w:rsid w:val="009B48FF"/>
    <w:rsid w:val="009B564D"/>
    <w:rsid w:val="009C6B13"/>
    <w:rsid w:val="009E0F33"/>
    <w:rsid w:val="009E76B8"/>
    <w:rsid w:val="009F6805"/>
    <w:rsid w:val="009F752B"/>
    <w:rsid w:val="00A06BAA"/>
    <w:rsid w:val="00A12538"/>
    <w:rsid w:val="00A12EA1"/>
    <w:rsid w:val="00A215A2"/>
    <w:rsid w:val="00A23768"/>
    <w:rsid w:val="00A27173"/>
    <w:rsid w:val="00A34AA7"/>
    <w:rsid w:val="00A449D4"/>
    <w:rsid w:val="00A54DDA"/>
    <w:rsid w:val="00A64EB2"/>
    <w:rsid w:val="00A66992"/>
    <w:rsid w:val="00A708D7"/>
    <w:rsid w:val="00A76415"/>
    <w:rsid w:val="00A83223"/>
    <w:rsid w:val="00A83245"/>
    <w:rsid w:val="00A90378"/>
    <w:rsid w:val="00A933C6"/>
    <w:rsid w:val="00A961E8"/>
    <w:rsid w:val="00AA09F4"/>
    <w:rsid w:val="00AA0BF8"/>
    <w:rsid w:val="00AA23AC"/>
    <w:rsid w:val="00AA2A8D"/>
    <w:rsid w:val="00AA5BB0"/>
    <w:rsid w:val="00AB4916"/>
    <w:rsid w:val="00AC2AE0"/>
    <w:rsid w:val="00AC7A23"/>
    <w:rsid w:val="00AD110E"/>
    <w:rsid w:val="00AD3E26"/>
    <w:rsid w:val="00AE0D3E"/>
    <w:rsid w:val="00AE3465"/>
    <w:rsid w:val="00AE43B7"/>
    <w:rsid w:val="00AF0A61"/>
    <w:rsid w:val="00AF3E2D"/>
    <w:rsid w:val="00AF5674"/>
    <w:rsid w:val="00AF7EC8"/>
    <w:rsid w:val="00B06167"/>
    <w:rsid w:val="00B10D2D"/>
    <w:rsid w:val="00B1340F"/>
    <w:rsid w:val="00B139E4"/>
    <w:rsid w:val="00B17D8C"/>
    <w:rsid w:val="00B3540F"/>
    <w:rsid w:val="00B40380"/>
    <w:rsid w:val="00B45E40"/>
    <w:rsid w:val="00B466F2"/>
    <w:rsid w:val="00B67561"/>
    <w:rsid w:val="00B70B1A"/>
    <w:rsid w:val="00B71C6F"/>
    <w:rsid w:val="00B825E9"/>
    <w:rsid w:val="00B96DE2"/>
    <w:rsid w:val="00BA0052"/>
    <w:rsid w:val="00BA2A75"/>
    <w:rsid w:val="00BB1A73"/>
    <w:rsid w:val="00BB4211"/>
    <w:rsid w:val="00BB7B39"/>
    <w:rsid w:val="00BC5FE7"/>
    <w:rsid w:val="00BD22AC"/>
    <w:rsid w:val="00BD2643"/>
    <w:rsid w:val="00BD4058"/>
    <w:rsid w:val="00BE5B29"/>
    <w:rsid w:val="00BE60B6"/>
    <w:rsid w:val="00BF5681"/>
    <w:rsid w:val="00BF7DEC"/>
    <w:rsid w:val="00C03D20"/>
    <w:rsid w:val="00C108BC"/>
    <w:rsid w:val="00C113FA"/>
    <w:rsid w:val="00C11645"/>
    <w:rsid w:val="00C1516A"/>
    <w:rsid w:val="00C30128"/>
    <w:rsid w:val="00C34112"/>
    <w:rsid w:val="00C4636C"/>
    <w:rsid w:val="00C6770A"/>
    <w:rsid w:val="00C70F49"/>
    <w:rsid w:val="00C7427E"/>
    <w:rsid w:val="00C83F49"/>
    <w:rsid w:val="00C900A9"/>
    <w:rsid w:val="00C96EBA"/>
    <w:rsid w:val="00CA481B"/>
    <w:rsid w:val="00CA4B57"/>
    <w:rsid w:val="00CB644E"/>
    <w:rsid w:val="00CC3DCD"/>
    <w:rsid w:val="00CC406D"/>
    <w:rsid w:val="00CC4E24"/>
    <w:rsid w:val="00CC7611"/>
    <w:rsid w:val="00CD17A7"/>
    <w:rsid w:val="00CD1CA4"/>
    <w:rsid w:val="00D02900"/>
    <w:rsid w:val="00D04110"/>
    <w:rsid w:val="00D04407"/>
    <w:rsid w:val="00D1225B"/>
    <w:rsid w:val="00D15735"/>
    <w:rsid w:val="00D22ED7"/>
    <w:rsid w:val="00D413F1"/>
    <w:rsid w:val="00D4676A"/>
    <w:rsid w:val="00D47FA5"/>
    <w:rsid w:val="00D53490"/>
    <w:rsid w:val="00D57A98"/>
    <w:rsid w:val="00D63A82"/>
    <w:rsid w:val="00D65513"/>
    <w:rsid w:val="00D700B9"/>
    <w:rsid w:val="00D738A7"/>
    <w:rsid w:val="00D74838"/>
    <w:rsid w:val="00D7741A"/>
    <w:rsid w:val="00D80DBE"/>
    <w:rsid w:val="00D90D76"/>
    <w:rsid w:val="00D930EF"/>
    <w:rsid w:val="00D9515C"/>
    <w:rsid w:val="00DA2DD3"/>
    <w:rsid w:val="00DA49A1"/>
    <w:rsid w:val="00DA5EAB"/>
    <w:rsid w:val="00DB2E93"/>
    <w:rsid w:val="00DC505F"/>
    <w:rsid w:val="00DC7F1E"/>
    <w:rsid w:val="00DD146B"/>
    <w:rsid w:val="00DD5149"/>
    <w:rsid w:val="00DD67C1"/>
    <w:rsid w:val="00DF3BB1"/>
    <w:rsid w:val="00DF4C74"/>
    <w:rsid w:val="00DF6073"/>
    <w:rsid w:val="00DF6351"/>
    <w:rsid w:val="00E01673"/>
    <w:rsid w:val="00E02B7A"/>
    <w:rsid w:val="00E14E8F"/>
    <w:rsid w:val="00E2445B"/>
    <w:rsid w:val="00E33130"/>
    <w:rsid w:val="00E358C1"/>
    <w:rsid w:val="00E45475"/>
    <w:rsid w:val="00E460C8"/>
    <w:rsid w:val="00E533BC"/>
    <w:rsid w:val="00E569A0"/>
    <w:rsid w:val="00E711B8"/>
    <w:rsid w:val="00E71BA7"/>
    <w:rsid w:val="00E74329"/>
    <w:rsid w:val="00E76BA0"/>
    <w:rsid w:val="00E93051"/>
    <w:rsid w:val="00E96673"/>
    <w:rsid w:val="00EA1EF7"/>
    <w:rsid w:val="00EB1199"/>
    <w:rsid w:val="00EB58EC"/>
    <w:rsid w:val="00EB6A85"/>
    <w:rsid w:val="00EC0A0C"/>
    <w:rsid w:val="00EC0E74"/>
    <w:rsid w:val="00EC6520"/>
    <w:rsid w:val="00EC73A5"/>
    <w:rsid w:val="00ED1040"/>
    <w:rsid w:val="00ED47BD"/>
    <w:rsid w:val="00ED4979"/>
    <w:rsid w:val="00EE3329"/>
    <w:rsid w:val="00EF591E"/>
    <w:rsid w:val="00EF710F"/>
    <w:rsid w:val="00F11C64"/>
    <w:rsid w:val="00F21EA0"/>
    <w:rsid w:val="00F37865"/>
    <w:rsid w:val="00F44094"/>
    <w:rsid w:val="00F53056"/>
    <w:rsid w:val="00F67138"/>
    <w:rsid w:val="00F737A1"/>
    <w:rsid w:val="00F73C92"/>
    <w:rsid w:val="00F77BB5"/>
    <w:rsid w:val="00F77E6C"/>
    <w:rsid w:val="00F80249"/>
    <w:rsid w:val="00F82340"/>
    <w:rsid w:val="00F90257"/>
    <w:rsid w:val="00F91F26"/>
    <w:rsid w:val="00F91FB0"/>
    <w:rsid w:val="00F92DC3"/>
    <w:rsid w:val="00F94F62"/>
    <w:rsid w:val="00F955C9"/>
    <w:rsid w:val="00F96A40"/>
    <w:rsid w:val="00FA0EEA"/>
    <w:rsid w:val="00FB5A46"/>
    <w:rsid w:val="00FC05CB"/>
    <w:rsid w:val="00FC2BA4"/>
    <w:rsid w:val="00FE0AC5"/>
    <w:rsid w:val="00FE1BDE"/>
    <w:rsid w:val="00FE68FC"/>
    <w:rsid w:val="00FF2690"/>
    <w:rsid w:val="00FF303C"/>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B53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 w:type="paragraph" w:styleId="Listenabsatz">
    <w:name w:val="List Paragraph"/>
    <w:basedOn w:val="Standard"/>
    <w:uiPriority w:val="34"/>
    <w:qFormat/>
    <w:rsid w:val="00AA5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 w:type="paragraph" w:styleId="Listenabsatz">
    <w:name w:val="List Paragraph"/>
    <w:basedOn w:val="Standard"/>
    <w:uiPriority w:val="34"/>
    <w:qFormat/>
    <w:rsid w:val="00AA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8232">
      <w:bodyDiv w:val="1"/>
      <w:marLeft w:val="0"/>
      <w:marRight w:val="0"/>
      <w:marTop w:val="0"/>
      <w:marBottom w:val="0"/>
      <w:divBdr>
        <w:top w:val="none" w:sz="0" w:space="0" w:color="auto"/>
        <w:left w:val="none" w:sz="0" w:space="0" w:color="auto"/>
        <w:bottom w:val="none" w:sz="0" w:space="0" w:color="auto"/>
        <w:right w:val="none" w:sz="0" w:space="0" w:color="auto"/>
      </w:divBdr>
    </w:div>
    <w:div w:id="275449540">
      <w:bodyDiv w:val="1"/>
      <w:marLeft w:val="0"/>
      <w:marRight w:val="0"/>
      <w:marTop w:val="0"/>
      <w:marBottom w:val="0"/>
      <w:divBdr>
        <w:top w:val="none" w:sz="0" w:space="0" w:color="auto"/>
        <w:left w:val="none" w:sz="0" w:space="0" w:color="auto"/>
        <w:bottom w:val="none" w:sz="0" w:space="0" w:color="auto"/>
        <w:right w:val="none" w:sz="0" w:space="0" w:color="auto"/>
      </w:divBdr>
      <w:divsChild>
        <w:div w:id="1270162024">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463890962">
                  <w:marLeft w:val="0"/>
                  <w:marRight w:val="0"/>
                  <w:marTop w:val="0"/>
                  <w:marBottom w:val="0"/>
                  <w:divBdr>
                    <w:top w:val="none" w:sz="0" w:space="0" w:color="auto"/>
                    <w:left w:val="none" w:sz="0" w:space="0" w:color="auto"/>
                    <w:bottom w:val="none" w:sz="0" w:space="0" w:color="auto"/>
                    <w:right w:val="none" w:sz="0" w:space="0" w:color="auto"/>
                  </w:divBdr>
                  <w:divsChild>
                    <w:div w:id="2070029497">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348947027">
                              <w:marLeft w:val="-225"/>
                              <w:marRight w:val="-225"/>
                              <w:marTop w:val="0"/>
                              <w:marBottom w:val="0"/>
                              <w:divBdr>
                                <w:top w:val="none" w:sz="0" w:space="0" w:color="auto"/>
                                <w:left w:val="none" w:sz="0" w:space="0" w:color="auto"/>
                                <w:bottom w:val="none" w:sz="0" w:space="0" w:color="auto"/>
                                <w:right w:val="none" w:sz="0" w:space="0" w:color="auto"/>
                              </w:divBdr>
                              <w:divsChild>
                                <w:div w:id="1890803270">
                                  <w:marLeft w:val="0"/>
                                  <w:marRight w:val="0"/>
                                  <w:marTop w:val="0"/>
                                  <w:marBottom w:val="0"/>
                                  <w:divBdr>
                                    <w:top w:val="none" w:sz="0" w:space="0" w:color="auto"/>
                                    <w:left w:val="none" w:sz="0" w:space="0" w:color="auto"/>
                                    <w:bottom w:val="none" w:sz="0" w:space="0" w:color="auto"/>
                                    <w:right w:val="none" w:sz="0" w:space="0" w:color="auto"/>
                                  </w:divBdr>
                                  <w:divsChild>
                                    <w:div w:id="1448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181">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349">
      <w:bodyDiv w:val="1"/>
      <w:marLeft w:val="0"/>
      <w:marRight w:val="0"/>
      <w:marTop w:val="0"/>
      <w:marBottom w:val="0"/>
      <w:divBdr>
        <w:top w:val="none" w:sz="0" w:space="0" w:color="auto"/>
        <w:left w:val="none" w:sz="0" w:space="0" w:color="auto"/>
        <w:bottom w:val="none" w:sz="0" w:space="0" w:color="auto"/>
        <w:right w:val="none" w:sz="0" w:space="0" w:color="auto"/>
      </w:divBdr>
    </w:div>
    <w:div w:id="207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hyperlink" Target="mailto:Birte.Wendeln@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oni.com/de/presse/mitteilungen/details/leoni-to-showcase-400gbits-solutions-for-data-centers-at-designcon"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B046-A8F6-4A57-B691-B73F3117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5100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16</cp:revision>
  <cp:lastPrinted>2018-10-11T13:11:00Z</cp:lastPrinted>
  <dcterms:created xsi:type="dcterms:W3CDTF">2019-01-09T10:29:00Z</dcterms:created>
  <dcterms:modified xsi:type="dcterms:W3CDTF">2019-01-18T12:58:00Z</dcterms:modified>
</cp:coreProperties>
</file>