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38BD" w14:textId="7F99F641" w:rsidR="00A90C08" w:rsidRPr="005C4F87" w:rsidRDefault="0090443D" w:rsidP="005C4F87">
      <w:pPr>
        <w:pStyle w:val="MMU1"/>
        <w:rPr>
          <w:lang w:val="en-US"/>
        </w:rPr>
      </w:pPr>
      <w:r>
        <w:rPr>
          <w:lang w:val="en-US"/>
        </w:rPr>
        <w:t>LEONI Elocab, Ltd.</w:t>
      </w:r>
      <w:r w:rsidR="00327246">
        <w:rPr>
          <w:lang w:val="en-US"/>
        </w:rPr>
        <w:t xml:space="preserve"> </w:t>
      </w:r>
      <w:r>
        <w:rPr>
          <w:lang w:val="en-US"/>
        </w:rPr>
        <w:t xml:space="preserve">to participate at </w:t>
      </w:r>
      <w:r w:rsidRPr="005C4F87">
        <w:rPr>
          <w:lang w:val="en-US"/>
        </w:rPr>
        <w:t>Pacific Design &amp; Manufacturing</w:t>
      </w:r>
      <w:r>
        <w:rPr>
          <w:lang w:val="en-US"/>
        </w:rPr>
        <w:t>, showcasing</w:t>
      </w:r>
      <w:r w:rsidR="005C4F87">
        <w:rPr>
          <w:lang w:val="en-US"/>
        </w:rPr>
        <w:t xml:space="preserve"> new product offering</w:t>
      </w:r>
      <w:r w:rsidR="005C4F87" w:rsidRPr="005C4F87">
        <w:rPr>
          <w:lang w:val="en-US"/>
        </w:rPr>
        <w:t xml:space="preserve">: intONE™ </w:t>
      </w:r>
      <w:r w:rsidR="005C4F87">
        <w:rPr>
          <w:lang w:val="en-US"/>
        </w:rPr>
        <w:t xml:space="preserve">for North America </w:t>
      </w:r>
    </w:p>
    <w:p w14:paraId="66FC8014" w14:textId="5A25D8BF" w:rsidR="00A90C08" w:rsidRPr="007968F6" w:rsidRDefault="005C4F87" w:rsidP="007968F6">
      <w:pPr>
        <w:pStyle w:val="MMU2"/>
      </w:pPr>
      <w:r w:rsidRPr="005C4F87">
        <w:t>Full Service Solution av</w:t>
      </w:r>
      <w:bookmarkStart w:id="0" w:name="_GoBack"/>
      <w:bookmarkEnd w:id="0"/>
      <w:r w:rsidRPr="005C4F87">
        <w:t>ailable on the market which brings you custom-engineered</w:t>
      </w:r>
      <w:r>
        <w:t xml:space="preserve"> solutions and </w:t>
      </w:r>
      <w:r w:rsidR="003B48D4" w:rsidRPr="007968F6">
        <w:t xml:space="preserve">tailor-made </w:t>
      </w:r>
      <w:r w:rsidR="007968F6">
        <w:t>cables</w:t>
      </w:r>
      <w:r>
        <w:t>.</w:t>
      </w:r>
    </w:p>
    <w:p w14:paraId="62625EFE" w14:textId="3BFF1C7E" w:rsidR="0066675D" w:rsidRPr="005C4F87" w:rsidRDefault="00327246" w:rsidP="005C4F87">
      <w:pPr>
        <w:pStyle w:val="MMVorspann"/>
        <w:rPr>
          <w:lang w:val="en-US"/>
        </w:rPr>
      </w:pPr>
      <w:r>
        <w:rPr>
          <w:lang w:val="en-US"/>
        </w:rPr>
        <w:t>Kitchener</w:t>
      </w:r>
      <w:r w:rsidR="00A90C08" w:rsidRPr="00A90C08">
        <w:rPr>
          <w:lang w:val="en-US"/>
        </w:rPr>
        <w:t xml:space="preserve">, </w:t>
      </w:r>
      <w:r>
        <w:rPr>
          <w:lang w:val="en-US"/>
        </w:rPr>
        <w:t>Ontario CANADA</w:t>
      </w:r>
      <w:r w:rsidR="00A90C08" w:rsidRPr="00A90C08">
        <w:rPr>
          <w:lang w:val="en-US"/>
        </w:rPr>
        <w:t xml:space="preserve"> </w:t>
      </w:r>
      <w:r w:rsidR="00A90C08" w:rsidRPr="00E810EB">
        <w:rPr>
          <w:lang w:val="en-US"/>
        </w:rPr>
        <w:t xml:space="preserve">– </w:t>
      </w:r>
      <w:r w:rsidR="005C4F87" w:rsidRPr="005C4F87">
        <w:rPr>
          <w:lang w:val="en-US"/>
        </w:rPr>
        <w:t xml:space="preserve">Leoni, a global provider of energy and data management solutions in the automotive sector and other industries, will </w:t>
      </w:r>
      <w:r w:rsidR="0090443D">
        <w:rPr>
          <w:lang w:val="en-US"/>
        </w:rPr>
        <w:t>showcase</w:t>
      </w:r>
      <w:r w:rsidR="005C4F87">
        <w:rPr>
          <w:lang w:val="en-US"/>
        </w:rPr>
        <w:t xml:space="preserve"> </w:t>
      </w:r>
      <w:r w:rsidR="005C4F87" w:rsidRPr="005C4F87">
        <w:rPr>
          <w:lang w:val="en-US"/>
        </w:rPr>
        <w:t>new produc</w:t>
      </w:r>
      <w:r w:rsidR="005C4F87">
        <w:rPr>
          <w:lang w:val="en-US"/>
        </w:rPr>
        <w:t>t offering, intONE™ as well as tailor-made cable product line at the</w:t>
      </w:r>
      <w:r w:rsidR="005C4F87" w:rsidRPr="005C4F87">
        <w:t xml:space="preserve"> </w:t>
      </w:r>
      <w:r w:rsidR="005C4F87" w:rsidRPr="005C4F87">
        <w:rPr>
          <w:lang w:val="en-US"/>
        </w:rPr>
        <w:t>Pacific Design &amp; Manufacturing Show</w:t>
      </w:r>
      <w:r w:rsidR="005C4F87">
        <w:rPr>
          <w:lang w:val="en-US"/>
        </w:rPr>
        <w:t xml:space="preserve"> at booth 3487.</w:t>
      </w:r>
    </w:p>
    <w:p w14:paraId="3D288A50" w14:textId="4C38FB5B" w:rsidR="005C4F87" w:rsidRPr="005C4F87" w:rsidRDefault="005C4F87" w:rsidP="005C4F87">
      <w:pPr>
        <w:pStyle w:val="MMKurzprofilberschrift"/>
        <w:rPr>
          <w:b w:val="0"/>
          <w:color w:val="auto"/>
          <w:sz w:val="22"/>
          <w:szCs w:val="22"/>
          <w:lang w:val="en-US"/>
        </w:rPr>
      </w:pPr>
      <w:r w:rsidRPr="005C4F87">
        <w:rPr>
          <w:b w:val="0"/>
          <w:color w:val="auto"/>
          <w:sz w:val="22"/>
          <w:szCs w:val="22"/>
          <w:lang w:val="en-US"/>
        </w:rPr>
        <w:t xml:space="preserve">With over 100 years of experience in custom cable, cable systems and solutions, LEONI </w:t>
      </w:r>
      <w:r w:rsidR="0090443D">
        <w:rPr>
          <w:b w:val="0"/>
          <w:color w:val="auto"/>
          <w:sz w:val="22"/>
          <w:szCs w:val="22"/>
          <w:lang w:val="en-US"/>
        </w:rPr>
        <w:t xml:space="preserve">       offers </w:t>
      </w:r>
      <w:r w:rsidR="0090443D" w:rsidRPr="005C4F87">
        <w:rPr>
          <w:b w:val="0"/>
          <w:color w:val="auto"/>
          <w:sz w:val="22"/>
          <w:szCs w:val="22"/>
          <w:lang w:val="en-US"/>
        </w:rPr>
        <w:t>a</w:t>
      </w:r>
      <w:r w:rsidRPr="005C4F87">
        <w:rPr>
          <w:b w:val="0"/>
          <w:color w:val="auto"/>
          <w:sz w:val="22"/>
          <w:szCs w:val="22"/>
          <w:lang w:val="en-US"/>
        </w:rPr>
        <w:t xml:space="preserve"> new product offering: intONE™ in North America.</w:t>
      </w:r>
      <w:r>
        <w:rPr>
          <w:b w:val="0"/>
          <w:color w:val="auto"/>
          <w:sz w:val="22"/>
          <w:szCs w:val="22"/>
          <w:lang w:val="en-US"/>
        </w:rPr>
        <w:br/>
      </w:r>
      <w:r>
        <w:rPr>
          <w:b w:val="0"/>
          <w:color w:val="auto"/>
          <w:sz w:val="22"/>
          <w:szCs w:val="22"/>
          <w:lang w:val="en-US"/>
        </w:rPr>
        <w:br/>
      </w:r>
      <w:r w:rsidRPr="005C4F87">
        <w:rPr>
          <w:b w:val="0"/>
          <w:color w:val="auto"/>
          <w:sz w:val="22"/>
          <w:szCs w:val="22"/>
          <w:lang w:val="en-US"/>
        </w:rPr>
        <w:t>LEONI intONE™ provides you with the first ever Full Service Solution available on the market which brings you the custom-engineered features below:</w:t>
      </w:r>
    </w:p>
    <w:p w14:paraId="403E6479" w14:textId="3B0E149D" w:rsidR="005C4F87" w:rsidRPr="005C4F87" w:rsidRDefault="005C4F87" w:rsidP="005C4F87">
      <w:pPr>
        <w:pStyle w:val="MMKurzprofilberschrift"/>
        <w:rPr>
          <w:b w:val="0"/>
          <w:color w:val="auto"/>
          <w:sz w:val="22"/>
          <w:szCs w:val="22"/>
          <w:lang w:val="en-US"/>
        </w:rPr>
      </w:pPr>
      <w:r w:rsidRPr="005C4F87">
        <w:rPr>
          <w:b w:val="0"/>
          <w:color w:val="auto"/>
          <w:sz w:val="22"/>
          <w:szCs w:val="22"/>
          <w:lang w:val="en-US"/>
        </w:rPr>
        <w:t>•</w:t>
      </w:r>
      <w:r w:rsidRPr="005C4F87">
        <w:rPr>
          <w:b w:val="0"/>
          <w:color w:val="auto"/>
          <w:sz w:val="22"/>
          <w:szCs w:val="22"/>
          <w:lang w:val="en-US"/>
        </w:rPr>
        <w:tab/>
        <w:t>Complete cable assembly consultation</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3D CAD models ready to be integrated into your equipment design.</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3D mapping of the cable assembly routing within your product</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Engineered design with bill of materials and specifications</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Component identification, selection and qualification</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Full project management services</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Rapid Prototyping allowing increased speed to market</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Intelligent cable technology and digitalization of your cable assembly</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 xml:space="preserve">3D modelling of “molded” connectors, strain reliefs, grommets, etc. </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Unique logistical services to assist in production volume sourcing</w:t>
      </w:r>
      <w:r>
        <w:rPr>
          <w:b w:val="0"/>
          <w:color w:val="auto"/>
          <w:sz w:val="22"/>
          <w:szCs w:val="22"/>
          <w:lang w:val="en-US"/>
        </w:rPr>
        <w:br/>
      </w:r>
      <w:r w:rsidRPr="005C4F87">
        <w:rPr>
          <w:b w:val="0"/>
          <w:color w:val="auto"/>
          <w:sz w:val="22"/>
          <w:szCs w:val="22"/>
          <w:lang w:val="en-US"/>
        </w:rPr>
        <w:t>•</w:t>
      </w:r>
      <w:r w:rsidRPr="005C4F87">
        <w:rPr>
          <w:b w:val="0"/>
          <w:color w:val="auto"/>
          <w:sz w:val="22"/>
          <w:szCs w:val="22"/>
          <w:lang w:val="en-US"/>
        </w:rPr>
        <w:tab/>
        <w:t>Industry leading bulk cable minimum order of 300 feet or 100 meters</w:t>
      </w:r>
    </w:p>
    <w:p w14:paraId="09E35306" w14:textId="5A5AF8E3" w:rsidR="005C4F87" w:rsidRDefault="005C4F87" w:rsidP="005C4F87">
      <w:pPr>
        <w:pStyle w:val="MMKurzprofilberschrift"/>
        <w:rPr>
          <w:b w:val="0"/>
          <w:color w:val="auto"/>
          <w:sz w:val="22"/>
          <w:szCs w:val="22"/>
          <w:lang w:val="en-US"/>
        </w:rPr>
      </w:pPr>
      <w:r w:rsidRPr="005C4F87">
        <w:rPr>
          <w:b w:val="0"/>
          <w:color w:val="auto"/>
          <w:sz w:val="22"/>
          <w:szCs w:val="22"/>
          <w:lang w:val="en-US"/>
        </w:rPr>
        <w:t xml:space="preserve">Visit LEONI Elocab Ltd. at the Pacific Design &amp; Manufacturing Show in Anaheim, Calif. from Feb. 5-7 </w:t>
      </w:r>
      <w:r>
        <w:rPr>
          <w:b w:val="0"/>
          <w:color w:val="auto"/>
          <w:sz w:val="22"/>
          <w:szCs w:val="22"/>
          <w:lang w:val="en-US"/>
        </w:rPr>
        <w:t xml:space="preserve">at </w:t>
      </w:r>
      <w:r w:rsidR="004B20D5">
        <w:rPr>
          <w:b w:val="0"/>
          <w:color w:val="auto"/>
          <w:sz w:val="22"/>
          <w:szCs w:val="22"/>
          <w:lang w:val="en-US"/>
        </w:rPr>
        <w:t>b</w:t>
      </w:r>
      <w:r>
        <w:rPr>
          <w:b w:val="0"/>
          <w:color w:val="auto"/>
          <w:sz w:val="22"/>
          <w:szCs w:val="22"/>
          <w:lang w:val="en-US"/>
        </w:rPr>
        <w:t>ooth 3487 to</w:t>
      </w:r>
      <w:r w:rsidR="0090443D">
        <w:rPr>
          <w:b w:val="0"/>
          <w:color w:val="auto"/>
          <w:sz w:val="22"/>
          <w:szCs w:val="22"/>
          <w:lang w:val="en-US"/>
        </w:rPr>
        <w:t xml:space="preserve"> learn more and</w:t>
      </w:r>
      <w:r>
        <w:rPr>
          <w:b w:val="0"/>
          <w:color w:val="auto"/>
          <w:sz w:val="22"/>
          <w:szCs w:val="22"/>
          <w:lang w:val="en-US"/>
        </w:rPr>
        <w:t xml:space="preserve"> discuss</w:t>
      </w:r>
      <w:r w:rsidR="004B20D5">
        <w:rPr>
          <w:b w:val="0"/>
          <w:color w:val="auto"/>
          <w:sz w:val="22"/>
          <w:szCs w:val="22"/>
          <w:lang w:val="en-US"/>
        </w:rPr>
        <w:t xml:space="preserve"> how</w:t>
      </w:r>
      <w:r>
        <w:rPr>
          <w:b w:val="0"/>
          <w:color w:val="auto"/>
          <w:sz w:val="22"/>
          <w:szCs w:val="22"/>
          <w:lang w:val="en-US"/>
        </w:rPr>
        <w:t xml:space="preserve"> to </w:t>
      </w:r>
      <w:r w:rsidRPr="005C4F87">
        <w:rPr>
          <w:b w:val="0"/>
          <w:color w:val="auto"/>
          <w:sz w:val="22"/>
          <w:szCs w:val="22"/>
          <w:lang w:val="en-US"/>
        </w:rPr>
        <w:t>take your concept to realization.</w:t>
      </w:r>
    </w:p>
    <w:p w14:paraId="4B598DBA" w14:textId="485F44E8" w:rsidR="00F76833" w:rsidRPr="00C85271" w:rsidRDefault="00F76833" w:rsidP="005C4F87">
      <w:pPr>
        <w:pStyle w:val="MMKurzprofilberschrift"/>
        <w:rPr>
          <w:lang w:val="en-GB"/>
        </w:rPr>
      </w:pPr>
      <w:r w:rsidRPr="00C85271">
        <w:rPr>
          <w:lang w:val="en-GB"/>
        </w:rPr>
        <w:lastRenderedPageBreak/>
        <w:t>About the Leoni Group</w:t>
      </w:r>
    </w:p>
    <w:p w14:paraId="1BBA22DA" w14:textId="381A7E48" w:rsidR="00A90C08" w:rsidRDefault="00C50D5C" w:rsidP="004B20D5">
      <w:pPr>
        <w:pStyle w:val="MMKurzprofil"/>
        <w:rPr>
          <w:lang w:val="en-GB"/>
        </w:rPr>
      </w:pPr>
      <w:r w:rsidRPr="00C50D5C">
        <w:rPr>
          <w:lang w:val="en-GB"/>
        </w:rPr>
        <w:t xml:space="preserve">LEONI </w:t>
      </w:r>
      <w:r w:rsidR="004B20D5">
        <w:rPr>
          <w:lang w:val="en-GB"/>
        </w:rPr>
        <w:t xml:space="preserve">AG </w:t>
      </w:r>
      <w:r w:rsidR="004B20D5" w:rsidRPr="004B20D5">
        <w:rPr>
          <w:lang w:val="en-GB"/>
        </w:rPr>
        <w:t>is a global provider of products, solutions and services for energy and data management in the automotive sector and other industries. The value chain encompasses wires, optical fibers, standardi</w:t>
      </w:r>
      <w:r w:rsidR="004B20D5">
        <w:rPr>
          <w:lang w:val="en-GB"/>
        </w:rPr>
        <w:t>z</w:t>
      </w:r>
      <w:r w:rsidR="004B20D5" w:rsidRPr="004B20D5">
        <w:rPr>
          <w:lang w:val="en-GB"/>
        </w:rPr>
        <w:t xml:space="preserve">ed cables, special cables and assembled systems as well as intelligent products and smart services. As an innovation partner and solutions provider, </w:t>
      </w:r>
      <w:r w:rsidR="004B20D5">
        <w:rPr>
          <w:lang w:val="en-GB"/>
        </w:rPr>
        <w:t>LEONI</w:t>
      </w:r>
      <w:r w:rsidR="004B20D5" w:rsidRPr="004B20D5">
        <w:rPr>
          <w:lang w:val="en-GB"/>
        </w:rPr>
        <w:t xml:space="preserve"> supports its customers </w:t>
      </w:r>
      <w:r w:rsidR="004B20D5">
        <w:rPr>
          <w:lang w:val="en-GB"/>
        </w:rPr>
        <w:t xml:space="preserve">with pronounced development and </w:t>
      </w:r>
      <w:r w:rsidR="004B20D5" w:rsidRPr="004B20D5">
        <w:rPr>
          <w:lang w:val="en-GB"/>
        </w:rPr>
        <w:t>systems expertise. The market-listed group of companies employs more than 90,000 people in 31 countries and generated consolidated sales of EUR 4.9 billion in 2017.</w:t>
      </w:r>
    </w:p>
    <w:p w14:paraId="74DB2FCF" w14:textId="0C653742" w:rsidR="005C4F87" w:rsidRPr="00C85271" w:rsidRDefault="005C4F87" w:rsidP="005C4F87">
      <w:pPr>
        <w:pStyle w:val="MMKurzprofilberschrift"/>
        <w:rPr>
          <w:lang w:val="en-GB"/>
        </w:rPr>
      </w:pPr>
      <w:r w:rsidRPr="00C85271">
        <w:rPr>
          <w:lang w:val="en-GB"/>
        </w:rPr>
        <w:t xml:space="preserve">About the Leoni </w:t>
      </w:r>
      <w:r>
        <w:rPr>
          <w:lang w:val="en-GB"/>
        </w:rPr>
        <w:t>Elocab Ltd.</w:t>
      </w:r>
    </w:p>
    <w:p w14:paraId="4B05535F" w14:textId="4A2D238D" w:rsidR="005C4F87" w:rsidRPr="00C85271" w:rsidRDefault="005C4F87" w:rsidP="005C4F87">
      <w:pPr>
        <w:pStyle w:val="MMKurzprofil"/>
        <w:rPr>
          <w:lang w:val="en-GB"/>
        </w:rPr>
      </w:pPr>
      <w:r w:rsidRPr="00C50D5C">
        <w:rPr>
          <w:lang w:val="en-GB"/>
        </w:rPr>
        <w:t xml:space="preserve">LEONI </w:t>
      </w:r>
      <w:r w:rsidR="004B20D5" w:rsidRPr="004B20D5">
        <w:rPr>
          <w:lang w:val="en-GB"/>
        </w:rPr>
        <w:t xml:space="preserve">Elocab Ltd., part of </w:t>
      </w:r>
      <w:r w:rsidR="004B20D5">
        <w:rPr>
          <w:lang w:val="en-GB"/>
        </w:rPr>
        <w:t xml:space="preserve">LEONI AG under </w:t>
      </w:r>
      <w:r w:rsidR="004B20D5" w:rsidRPr="004B20D5">
        <w:rPr>
          <w:lang w:val="en-GB"/>
        </w:rPr>
        <w:t xml:space="preserve">Business Unit Tailor-Made Products, custom designs and manufactures a wide variety of cables with MOQ of 300 ft. for continuous flex and torsion applications in harsh environments. Products can be supplied with international certification conforming to RoHS requirements. The company’s HPF flat cable line is designed to withstand 100-million-plus flex cycles in a tight bending radius. </w:t>
      </w:r>
      <w:r w:rsidR="004B20D5">
        <w:rPr>
          <w:lang w:val="en-GB"/>
        </w:rPr>
        <w:t>Find out more about our products and offerings at www.leoni-americas.com.</w:t>
      </w:r>
      <w:r>
        <w:rPr>
          <w:lang w:val="en-GB"/>
        </w:rPr>
        <w:br/>
      </w:r>
    </w:p>
    <w:p w14:paraId="60D996A0" w14:textId="59CC9982" w:rsidR="00C16451" w:rsidRPr="004B20D5" w:rsidRDefault="00C16451" w:rsidP="00C16451">
      <w:pPr>
        <w:pStyle w:val="MMKurzprofilberschrift"/>
        <w:tabs>
          <w:tab w:val="left" w:pos="4111"/>
        </w:tabs>
        <w:rPr>
          <w:lang w:val="en-US"/>
        </w:rPr>
      </w:pPr>
      <w:r w:rsidRPr="004B20D5">
        <w:rPr>
          <w:lang w:val="en-US"/>
        </w:rPr>
        <w:t xml:space="preserve">Contact person for </w:t>
      </w:r>
      <w:r w:rsidR="00C50D5C" w:rsidRPr="004B20D5">
        <w:rPr>
          <w:lang w:val="en-US"/>
        </w:rPr>
        <w:t>trade press</w:t>
      </w:r>
    </w:p>
    <w:p w14:paraId="7BD6BD8A" w14:textId="77777777" w:rsidR="00C50D5C" w:rsidRPr="004B20D5" w:rsidRDefault="00C50D5C" w:rsidP="00C50D5C">
      <w:pPr>
        <w:rPr>
          <w:rFonts w:ascii="Arial" w:hAnsi="Arial" w:cs="Arial"/>
          <w:snapToGrid/>
          <w:sz w:val="20"/>
          <w:szCs w:val="20"/>
          <w:lang w:eastAsia="en-US"/>
        </w:rPr>
      </w:pPr>
      <w:r w:rsidRPr="004B20D5">
        <w:rPr>
          <w:rFonts w:ascii="Arial" w:hAnsi="Arial" w:cs="Arial"/>
          <w:sz w:val="20"/>
          <w:szCs w:val="20"/>
        </w:rPr>
        <w:t>Meaghan Ulmer</w:t>
      </w:r>
    </w:p>
    <w:p w14:paraId="02D6E8E4" w14:textId="77777777" w:rsidR="00C50D5C" w:rsidRPr="004B20D5" w:rsidRDefault="00C50D5C" w:rsidP="00C50D5C">
      <w:pPr>
        <w:rPr>
          <w:rFonts w:ascii="Arial" w:hAnsi="Arial" w:cs="Arial"/>
          <w:sz w:val="20"/>
          <w:szCs w:val="20"/>
        </w:rPr>
      </w:pPr>
      <w:r w:rsidRPr="004B20D5">
        <w:rPr>
          <w:rFonts w:ascii="Arial" w:hAnsi="Arial" w:cs="Arial"/>
          <w:sz w:val="20"/>
          <w:szCs w:val="20"/>
        </w:rPr>
        <w:t>Project Coordinator</w:t>
      </w:r>
    </w:p>
    <w:p w14:paraId="4E99C05D" w14:textId="77777777" w:rsidR="00C50D5C" w:rsidRPr="004B20D5" w:rsidRDefault="00C50D5C" w:rsidP="00C50D5C">
      <w:pPr>
        <w:rPr>
          <w:rFonts w:ascii="Arial" w:hAnsi="Arial" w:cs="Arial"/>
          <w:sz w:val="20"/>
          <w:szCs w:val="20"/>
        </w:rPr>
      </w:pPr>
      <w:r w:rsidRPr="004B20D5">
        <w:rPr>
          <w:rFonts w:ascii="Arial" w:hAnsi="Arial" w:cs="Arial"/>
          <w:sz w:val="20"/>
          <w:szCs w:val="20"/>
        </w:rPr>
        <w:t xml:space="preserve">LEONI Elocab Ltd. </w:t>
      </w:r>
    </w:p>
    <w:p w14:paraId="322889AD" w14:textId="77777777" w:rsidR="00C50D5C" w:rsidRPr="004B20D5" w:rsidRDefault="00BF2170" w:rsidP="00C16451">
      <w:pPr>
        <w:pStyle w:val="MMKurzprofil"/>
        <w:tabs>
          <w:tab w:val="clear" w:pos="8505"/>
          <w:tab w:val="left" w:pos="851"/>
          <w:tab w:val="left" w:pos="4111"/>
        </w:tabs>
        <w:ind w:right="501"/>
      </w:pPr>
      <w:r w:rsidRPr="004B20D5">
        <w:rPr>
          <w:lang w:val="fr-FR"/>
        </w:rPr>
        <w:t>Phone</w:t>
      </w:r>
      <w:r w:rsidR="00C16451" w:rsidRPr="004B20D5">
        <w:rPr>
          <w:lang w:val="fr-FR"/>
        </w:rPr>
        <w:tab/>
      </w:r>
      <w:r w:rsidR="00C50D5C" w:rsidRPr="004B20D5">
        <w:t>+1-519-893-1155 x 224</w:t>
      </w:r>
    </w:p>
    <w:p w14:paraId="03348F21" w14:textId="76DB8FB5" w:rsidR="00C16451" w:rsidRPr="004B20D5" w:rsidRDefault="00BF2170" w:rsidP="00C50D5C">
      <w:pPr>
        <w:pStyle w:val="MMKurzprofil"/>
        <w:tabs>
          <w:tab w:val="clear" w:pos="8505"/>
          <w:tab w:val="left" w:pos="851"/>
          <w:tab w:val="left" w:pos="4111"/>
        </w:tabs>
        <w:ind w:right="501"/>
        <w:rPr>
          <w:lang w:val="fr-FR"/>
        </w:rPr>
      </w:pPr>
      <w:r w:rsidRPr="004B20D5">
        <w:rPr>
          <w:lang w:val="fr-FR"/>
        </w:rPr>
        <w:t>F</w:t>
      </w:r>
      <w:r w:rsidR="00C16451" w:rsidRPr="004B20D5">
        <w:rPr>
          <w:lang w:val="fr-FR"/>
        </w:rPr>
        <w:t>ax</w:t>
      </w:r>
      <w:r w:rsidR="00C16451" w:rsidRPr="004B20D5">
        <w:rPr>
          <w:lang w:val="fr-FR"/>
        </w:rPr>
        <w:tab/>
      </w:r>
      <w:r w:rsidR="00C50D5C" w:rsidRPr="004B20D5">
        <w:t>+1-519-893-2766</w:t>
      </w:r>
    </w:p>
    <w:p w14:paraId="0F0E3F3D" w14:textId="7E6DB4F6" w:rsidR="00C16451" w:rsidRPr="004B20D5" w:rsidRDefault="00C16451" w:rsidP="00C50D5C">
      <w:pPr>
        <w:pStyle w:val="MMKurzprofil"/>
        <w:tabs>
          <w:tab w:val="clear" w:pos="8505"/>
          <w:tab w:val="left" w:pos="851"/>
          <w:tab w:val="left" w:pos="4111"/>
        </w:tabs>
        <w:ind w:right="501"/>
        <w:rPr>
          <w:rStyle w:val="Hyperlink"/>
          <w:lang w:val="fr-FR"/>
        </w:rPr>
      </w:pPr>
      <w:r w:rsidRPr="004B20D5">
        <w:rPr>
          <w:lang w:val="fr-FR"/>
        </w:rPr>
        <w:t>E-</w:t>
      </w:r>
      <w:r w:rsidR="00BF2170" w:rsidRPr="004B20D5">
        <w:rPr>
          <w:lang w:val="fr-FR"/>
        </w:rPr>
        <w:t>m</w:t>
      </w:r>
      <w:r w:rsidRPr="004B20D5">
        <w:rPr>
          <w:lang w:val="fr-FR"/>
        </w:rPr>
        <w:t>ail</w:t>
      </w:r>
      <w:r w:rsidRPr="004B20D5">
        <w:rPr>
          <w:lang w:val="fr-FR"/>
        </w:rPr>
        <w:tab/>
      </w:r>
      <w:hyperlink r:id="rId7" w:history="1">
        <w:r w:rsidR="00C50D5C" w:rsidRPr="004B20D5">
          <w:rPr>
            <w:rStyle w:val="Hyperlink"/>
          </w:rPr>
          <w:t>meaghan.ulmer@leoni.com</w:t>
        </w:r>
      </w:hyperlink>
    </w:p>
    <w:p w14:paraId="208E71AD" w14:textId="01FB3DB8" w:rsidR="00C50D5C" w:rsidRPr="004B20D5" w:rsidRDefault="00E246BA" w:rsidP="00C50D5C">
      <w:pPr>
        <w:rPr>
          <w:rFonts w:ascii="Arial" w:hAnsi="Arial" w:cs="Arial"/>
          <w:sz w:val="20"/>
          <w:szCs w:val="20"/>
        </w:rPr>
      </w:pPr>
      <w:hyperlink r:id="rId8" w:history="1">
        <w:r w:rsidR="00C50D5C" w:rsidRPr="004B20D5">
          <w:rPr>
            <w:rStyle w:val="Hyperlink"/>
            <w:rFonts w:ascii="Arial" w:hAnsi="Arial" w:cs="Arial"/>
            <w:sz w:val="20"/>
            <w:szCs w:val="20"/>
          </w:rPr>
          <w:t>www.leoni-americas.com</w:t>
        </w:r>
      </w:hyperlink>
    </w:p>
    <w:p w14:paraId="0A482C3C" w14:textId="27A6450C" w:rsidR="00C50D5C" w:rsidRPr="00A3751E" w:rsidRDefault="00C50D5C" w:rsidP="00C16451">
      <w:pPr>
        <w:pStyle w:val="MMKurzprofil"/>
        <w:tabs>
          <w:tab w:val="clear" w:pos="8505"/>
          <w:tab w:val="left" w:pos="851"/>
          <w:tab w:val="left" w:pos="4111"/>
        </w:tabs>
        <w:ind w:right="501"/>
        <w:rPr>
          <w:rStyle w:val="Hyperlink"/>
          <w:lang w:val="fr-FR"/>
        </w:rPr>
      </w:pPr>
    </w:p>
    <w:sectPr w:rsidR="00C50D5C" w:rsidRPr="00A3751E">
      <w:headerReference w:type="default" r:id="rId9"/>
      <w:footerReference w:type="default" r:id="rId10"/>
      <w:headerReference w:type="first" r:id="rId11"/>
      <w:footerReference w:type="first" r:id="rId1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8BB3" w14:textId="77777777" w:rsidR="00B47C8D" w:rsidRDefault="00B47C8D">
      <w:pPr>
        <w:rPr>
          <w:sz w:val="16"/>
        </w:rPr>
      </w:pPr>
      <w:r>
        <w:separator/>
      </w:r>
    </w:p>
  </w:endnote>
  <w:endnote w:type="continuationSeparator" w:id="0">
    <w:p w14:paraId="7E65B958" w14:textId="77777777" w:rsidR="00B47C8D" w:rsidRDefault="00B47C8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0111" w14:textId="76FF6381" w:rsidR="00B351E3" w:rsidRPr="00B13A1F" w:rsidRDefault="00E07C7C" w:rsidP="00B13A1F">
    <w:pPr>
      <w:pStyle w:val="Footer"/>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PageNumber"/>
        <w:rFonts w:ascii="Arial" w:hAnsi="Arial"/>
        <w:i/>
        <w:noProof/>
        <w:sz w:val="16"/>
      </w:rPr>
      <w:fldChar w:fldCharType="begin"/>
    </w:r>
    <w:r w:rsidR="00B351E3">
      <w:rPr>
        <w:rStyle w:val="PageNumber"/>
        <w:rFonts w:ascii="Arial" w:hAnsi="Arial"/>
        <w:i/>
        <w:noProof/>
        <w:sz w:val="16"/>
      </w:rPr>
      <w:instrText xml:space="preserve"> PAGE </w:instrText>
    </w:r>
    <w:r w:rsidR="00B351E3">
      <w:rPr>
        <w:rStyle w:val="PageNumber"/>
        <w:rFonts w:ascii="Arial" w:hAnsi="Arial"/>
        <w:i/>
        <w:noProof/>
        <w:sz w:val="16"/>
      </w:rPr>
      <w:fldChar w:fldCharType="separate"/>
    </w:r>
    <w:r w:rsidR="00E246BA">
      <w:rPr>
        <w:rStyle w:val="PageNumber"/>
        <w:rFonts w:ascii="Arial" w:hAnsi="Arial"/>
        <w:i/>
        <w:noProof/>
        <w:sz w:val="16"/>
      </w:rPr>
      <w:t>1</w:t>
    </w:r>
    <w:r w:rsidR="00B351E3">
      <w:rPr>
        <w:rStyle w:val="PageNumber"/>
        <w:rFonts w:ascii="Arial" w:hAnsi="Arial"/>
        <w:i/>
        <w:noProof/>
        <w:sz w:val="16"/>
      </w:rPr>
      <w:fldChar w:fldCharType="end"/>
    </w:r>
    <w:r w:rsidR="00B351E3">
      <w:rPr>
        <w:rStyle w:val="PageNumber"/>
        <w:rFonts w:ascii="Arial" w:hAnsi="Arial"/>
        <w:i/>
        <w:noProof/>
        <w:sz w:val="16"/>
      </w:rPr>
      <w:t xml:space="preserve"> </w:t>
    </w:r>
    <w:r w:rsidR="008F70BC">
      <w:rPr>
        <w:rStyle w:val="PageNumber"/>
        <w:rFonts w:ascii="Arial" w:hAnsi="Arial"/>
        <w:i/>
        <w:noProof/>
        <w:sz w:val="16"/>
      </w:rPr>
      <w:t>of</w:t>
    </w:r>
    <w:r w:rsidR="00B351E3">
      <w:rPr>
        <w:rStyle w:val="PageNumber"/>
        <w:rFonts w:ascii="Arial" w:hAnsi="Arial"/>
        <w:i/>
        <w:noProof/>
        <w:sz w:val="16"/>
      </w:rPr>
      <w:t xml:space="preserve"> </w:t>
    </w:r>
    <w:r w:rsidR="00B351E3">
      <w:rPr>
        <w:rStyle w:val="PageNumber"/>
        <w:rFonts w:ascii="Arial" w:hAnsi="Arial"/>
        <w:i/>
        <w:noProof/>
        <w:sz w:val="16"/>
      </w:rPr>
      <w:fldChar w:fldCharType="begin"/>
    </w:r>
    <w:r w:rsidR="00B351E3">
      <w:rPr>
        <w:rStyle w:val="PageNumber"/>
        <w:rFonts w:ascii="Arial" w:hAnsi="Arial"/>
        <w:i/>
        <w:noProof/>
        <w:sz w:val="16"/>
      </w:rPr>
      <w:instrText xml:space="preserve"> NUMPAGES </w:instrText>
    </w:r>
    <w:r w:rsidR="00B351E3">
      <w:rPr>
        <w:rStyle w:val="PageNumber"/>
        <w:rFonts w:ascii="Arial" w:hAnsi="Arial"/>
        <w:i/>
        <w:noProof/>
        <w:sz w:val="16"/>
      </w:rPr>
      <w:fldChar w:fldCharType="separate"/>
    </w:r>
    <w:r w:rsidR="00E246BA">
      <w:rPr>
        <w:rStyle w:val="PageNumber"/>
        <w:rFonts w:ascii="Arial" w:hAnsi="Arial"/>
        <w:i/>
        <w:noProof/>
        <w:sz w:val="16"/>
      </w:rPr>
      <w:t>2</w:t>
    </w:r>
    <w:r w:rsidR="00B351E3">
      <w:rPr>
        <w:rStyle w:val="PageNumber"/>
        <w:rFonts w:ascii="Arial" w:hAnsi="Arial"/>
        <w:i/>
        <w:noProof/>
        <w:sz w:val="16"/>
      </w:rPr>
      <w:fldChar w:fldCharType="end"/>
    </w:r>
    <w:r w:rsidR="00B351E3">
      <w:rPr>
        <w:rFonts w:ascii="Arial" w:hAnsi="Arial"/>
        <w:b/>
        <w:i/>
        <w:color w:val="004089"/>
        <w:sz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4218" w14:textId="77777777" w:rsidR="00EC2E39" w:rsidRDefault="00B351E3" w:rsidP="00EC2E39">
    <w:pPr>
      <w:pStyle w:val="Footer"/>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ooter"/>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84D4" w14:textId="77777777" w:rsidR="00B47C8D" w:rsidRDefault="00B47C8D">
      <w:pPr>
        <w:rPr>
          <w:sz w:val="16"/>
        </w:rPr>
      </w:pPr>
      <w:r>
        <w:separator/>
      </w:r>
    </w:p>
  </w:footnote>
  <w:footnote w:type="continuationSeparator" w:id="0">
    <w:p w14:paraId="07FC65EC" w14:textId="77777777" w:rsidR="00B47C8D" w:rsidRDefault="00B47C8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3B2E" w14:textId="77777777" w:rsidR="00B351E3" w:rsidRDefault="00B351E3">
    <w:pPr>
      <w:pStyle w:val="Header"/>
      <w:tabs>
        <w:tab w:val="clear" w:pos="9072"/>
        <w:tab w:val="right" w:pos="9639"/>
      </w:tabs>
      <w:rPr>
        <w:rFonts w:ascii="Verdana" w:hAnsi="Verdana"/>
        <w:sz w:val="20"/>
      </w:rPr>
    </w:pPr>
  </w:p>
  <w:p w14:paraId="7CF14320" w14:textId="77777777" w:rsidR="00B351E3" w:rsidRDefault="00B351E3">
    <w:pPr>
      <w:pStyle w:val="Header"/>
      <w:tabs>
        <w:tab w:val="clear" w:pos="9072"/>
        <w:tab w:val="right" w:pos="9639"/>
      </w:tabs>
      <w:rPr>
        <w:rFonts w:ascii="Verdana" w:hAnsi="Verdana"/>
        <w:sz w:val="20"/>
      </w:rPr>
    </w:pPr>
  </w:p>
  <w:p w14:paraId="4EA926A6" w14:textId="77777777" w:rsidR="00B351E3" w:rsidRDefault="00550253">
    <w:pPr>
      <w:pStyle w:val="Header"/>
      <w:tabs>
        <w:tab w:val="clear" w:pos="9072"/>
        <w:tab w:val="right" w:pos="9639"/>
      </w:tabs>
      <w:rPr>
        <w:rFonts w:ascii="Verdana" w:hAnsi="Verdana"/>
        <w:sz w:val="20"/>
      </w:rPr>
    </w:pPr>
    <w:r>
      <w:rPr>
        <w:noProof/>
        <w:snapToGrid/>
        <w:lang w:val="en-US" w:eastAsia="en-US"/>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50825948" w:rsidR="00B351E3" w:rsidRDefault="0090443D" w:rsidP="008F70BC">
    <w:pPr>
      <w:spacing w:line="360" w:lineRule="auto"/>
      <w:ind w:right="1429"/>
      <w:rPr>
        <w:rFonts w:ascii="Verdana" w:hAnsi="Verdana"/>
        <w:sz w:val="20"/>
      </w:rPr>
    </w:pPr>
    <w:r>
      <w:rPr>
        <w:rFonts w:ascii="Arial" w:hAnsi="Arial"/>
        <w:b/>
        <w:noProof/>
        <w:sz w:val="20"/>
      </w:rPr>
      <w:t>NEWS</w:t>
    </w:r>
    <w:r w:rsidR="008F70BC">
      <w:rPr>
        <w:rFonts w:ascii="Arial" w:hAnsi="Arial"/>
        <w:b/>
        <w:noProof/>
        <w:sz w:val="20"/>
      </w:rPr>
      <w:t xml:space="preserve"> RELEASE</w:t>
    </w:r>
  </w:p>
  <w:p w14:paraId="2C2D57DD" w14:textId="77777777" w:rsidR="00B351E3" w:rsidRDefault="00B351E3">
    <w:pPr>
      <w:pStyle w:val="Header"/>
      <w:tabs>
        <w:tab w:val="clear" w:pos="9072"/>
        <w:tab w:val="right" w:pos="9639"/>
      </w:tabs>
      <w:rPr>
        <w:rFonts w:ascii="Verdana" w:hAnsi="Verdana"/>
        <w:sz w:val="20"/>
      </w:rPr>
    </w:pPr>
  </w:p>
  <w:p w14:paraId="62909200" w14:textId="77777777" w:rsidR="00B351E3" w:rsidRDefault="00B351E3">
    <w:pPr>
      <w:pStyle w:val="Header"/>
      <w:tabs>
        <w:tab w:val="clear" w:pos="9072"/>
        <w:tab w:val="right" w:pos="9639"/>
      </w:tabs>
      <w:rPr>
        <w:rFonts w:ascii="Verdana" w:hAnsi="Verdana"/>
        <w:sz w:val="20"/>
      </w:rPr>
    </w:pPr>
  </w:p>
  <w:p w14:paraId="5F3DE63C" w14:textId="77777777" w:rsidR="00B351E3" w:rsidRDefault="00B3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FD2F" w14:textId="77777777" w:rsidR="00B351E3" w:rsidRDefault="00B351E3">
    <w:pPr>
      <w:pStyle w:val="Header"/>
      <w:ind w:right="12"/>
      <w:rPr>
        <w:rFonts w:ascii="Verdana" w:hAnsi="Verdana"/>
        <w:sz w:val="20"/>
      </w:rPr>
    </w:pPr>
  </w:p>
  <w:p w14:paraId="7FC8D4A7" w14:textId="77777777" w:rsidR="00B351E3" w:rsidRDefault="00B351E3">
    <w:pPr>
      <w:pStyle w:val="Header"/>
      <w:ind w:right="12"/>
      <w:rPr>
        <w:rFonts w:ascii="Verdana" w:hAnsi="Verdana"/>
        <w:sz w:val="20"/>
      </w:rPr>
    </w:pPr>
  </w:p>
  <w:p w14:paraId="5693100A" w14:textId="77777777" w:rsidR="00B351E3" w:rsidRDefault="00B351E3">
    <w:pPr>
      <w:pStyle w:val="Header"/>
      <w:ind w:right="12"/>
      <w:rPr>
        <w:rFonts w:ascii="Verdana" w:hAnsi="Verdana"/>
        <w:sz w:val="20"/>
      </w:rPr>
    </w:pPr>
  </w:p>
  <w:p w14:paraId="62DB35C2" w14:textId="77777777" w:rsidR="00B351E3" w:rsidRDefault="00B351E3">
    <w:pPr>
      <w:pStyle w:val="Header"/>
      <w:ind w:right="12"/>
      <w:rPr>
        <w:rFonts w:ascii="Verdana" w:hAnsi="Verdana"/>
        <w:sz w:val="20"/>
      </w:rPr>
    </w:pPr>
  </w:p>
  <w:p w14:paraId="0EAA436C" w14:textId="77777777" w:rsidR="00B351E3" w:rsidRDefault="00550253">
    <w:pPr>
      <w:pStyle w:val="Header"/>
      <w:ind w:right="12"/>
      <w:rPr>
        <w:rFonts w:ascii="Verdana" w:hAnsi="Verdana"/>
        <w:sz w:val="20"/>
      </w:rPr>
    </w:pPr>
    <w:r>
      <w:rPr>
        <w:noProof/>
        <w:snapToGrid/>
        <w:lang w:val="en-US" w:eastAsia="en-US"/>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Header"/>
      <w:ind w:right="12"/>
      <w:rPr>
        <w:rFonts w:ascii="Verdana" w:hAnsi="Verdana"/>
        <w:sz w:val="20"/>
      </w:rPr>
    </w:pPr>
  </w:p>
  <w:p w14:paraId="7479F437" w14:textId="77777777" w:rsidR="00B351E3" w:rsidRDefault="00B351E3">
    <w:pPr>
      <w:pStyle w:val="Header"/>
      <w:ind w:right="12"/>
      <w:rPr>
        <w:rFonts w:ascii="Verdana" w:hAnsi="Verdana"/>
        <w:sz w:val="20"/>
      </w:rPr>
    </w:pPr>
  </w:p>
  <w:p w14:paraId="059AD201" w14:textId="77777777" w:rsidR="00B351E3" w:rsidRDefault="00B351E3">
    <w:pPr>
      <w:pStyle w:val="Header"/>
      <w:ind w:right="12"/>
      <w:rPr>
        <w:rFonts w:ascii="Verdana" w:hAnsi="Verdana"/>
        <w:sz w:val="20"/>
      </w:rPr>
    </w:pPr>
  </w:p>
  <w:p w14:paraId="1F7712C2" w14:textId="77777777" w:rsidR="00B351E3" w:rsidRDefault="00B351E3">
    <w:pPr>
      <w:pStyle w:val="Header"/>
      <w:ind w:right="12"/>
      <w:rPr>
        <w:rFonts w:ascii="Verdana" w:hAnsi="Verdana"/>
        <w:sz w:val="20"/>
      </w:rPr>
    </w:pPr>
  </w:p>
  <w:p w14:paraId="36175E44" w14:textId="77777777" w:rsidR="00B351E3" w:rsidRDefault="00B351E3">
    <w:pPr>
      <w:pStyle w:val="Header"/>
      <w:ind w:right="12"/>
      <w:rPr>
        <w:rFonts w:ascii="Verdana" w:hAnsi="Verdana"/>
        <w:sz w:val="20"/>
      </w:rPr>
    </w:pPr>
  </w:p>
  <w:p w14:paraId="39881C9D" w14:textId="77777777" w:rsidR="00B351E3" w:rsidRDefault="00B351E3">
    <w:pPr>
      <w:pStyle w:val="Header"/>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30A60"/>
    <w:rsid w:val="000453F9"/>
    <w:rsid w:val="00045E63"/>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1D311F"/>
    <w:rsid w:val="00205559"/>
    <w:rsid w:val="00207FC6"/>
    <w:rsid w:val="00211CBF"/>
    <w:rsid w:val="00211D05"/>
    <w:rsid w:val="00233932"/>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317F"/>
    <w:rsid w:val="002C4CFD"/>
    <w:rsid w:val="002C7555"/>
    <w:rsid w:val="003118F1"/>
    <w:rsid w:val="00320044"/>
    <w:rsid w:val="00327246"/>
    <w:rsid w:val="00327B0A"/>
    <w:rsid w:val="00361CF2"/>
    <w:rsid w:val="00362050"/>
    <w:rsid w:val="003627B5"/>
    <w:rsid w:val="00364DCD"/>
    <w:rsid w:val="00382198"/>
    <w:rsid w:val="00397A3F"/>
    <w:rsid w:val="00397AC4"/>
    <w:rsid w:val="003B48D4"/>
    <w:rsid w:val="003C6AAE"/>
    <w:rsid w:val="003D2799"/>
    <w:rsid w:val="003E43B4"/>
    <w:rsid w:val="003E4B96"/>
    <w:rsid w:val="003F74D0"/>
    <w:rsid w:val="00404468"/>
    <w:rsid w:val="004300AF"/>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A545D"/>
    <w:rsid w:val="004B0623"/>
    <w:rsid w:val="004B20D5"/>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6A63"/>
    <w:rsid w:val="00547D6D"/>
    <w:rsid w:val="00550253"/>
    <w:rsid w:val="005A25A1"/>
    <w:rsid w:val="005A7481"/>
    <w:rsid w:val="005B4DC3"/>
    <w:rsid w:val="005B51E8"/>
    <w:rsid w:val="005B69D8"/>
    <w:rsid w:val="005C1DA5"/>
    <w:rsid w:val="005C4F87"/>
    <w:rsid w:val="005C5351"/>
    <w:rsid w:val="005D4C87"/>
    <w:rsid w:val="005D550E"/>
    <w:rsid w:val="005E0BBB"/>
    <w:rsid w:val="005F31DF"/>
    <w:rsid w:val="00600E53"/>
    <w:rsid w:val="00601C51"/>
    <w:rsid w:val="00606093"/>
    <w:rsid w:val="00614A49"/>
    <w:rsid w:val="006164C7"/>
    <w:rsid w:val="0061798D"/>
    <w:rsid w:val="00621EA1"/>
    <w:rsid w:val="0063158C"/>
    <w:rsid w:val="00631FB1"/>
    <w:rsid w:val="006457CF"/>
    <w:rsid w:val="00647779"/>
    <w:rsid w:val="0065356D"/>
    <w:rsid w:val="00654989"/>
    <w:rsid w:val="0066013B"/>
    <w:rsid w:val="006611CF"/>
    <w:rsid w:val="00663C5E"/>
    <w:rsid w:val="0066675D"/>
    <w:rsid w:val="006818AF"/>
    <w:rsid w:val="00683EF3"/>
    <w:rsid w:val="006A1EE8"/>
    <w:rsid w:val="006A3007"/>
    <w:rsid w:val="006A76CA"/>
    <w:rsid w:val="006B3D8A"/>
    <w:rsid w:val="006C5546"/>
    <w:rsid w:val="006C5ACF"/>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14C7"/>
    <w:rsid w:val="00763E80"/>
    <w:rsid w:val="00765E37"/>
    <w:rsid w:val="00766456"/>
    <w:rsid w:val="00772C01"/>
    <w:rsid w:val="007738AE"/>
    <w:rsid w:val="007747B6"/>
    <w:rsid w:val="00783A5E"/>
    <w:rsid w:val="007864F1"/>
    <w:rsid w:val="00786FF2"/>
    <w:rsid w:val="00787B31"/>
    <w:rsid w:val="00791E09"/>
    <w:rsid w:val="007968F6"/>
    <w:rsid w:val="007C3759"/>
    <w:rsid w:val="007C6329"/>
    <w:rsid w:val="007D37B7"/>
    <w:rsid w:val="007D7D60"/>
    <w:rsid w:val="007E696C"/>
    <w:rsid w:val="007F0597"/>
    <w:rsid w:val="007F3212"/>
    <w:rsid w:val="007F506F"/>
    <w:rsid w:val="007F5384"/>
    <w:rsid w:val="008045E1"/>
    <w:rsid w:val="00811435"/>
    <w:rsid w:val="00821BA4"/>
    <w:rsid w:val="0083522C"/>
    <w:rsid w:val="008446CD"/>
    <w:rsid w:val="0085194D"/>
    <w:rsid w:val="008620FD"/>
    <w:rsid w:val="00870AC5"/>
    <w:rsid w:val="00883645"/>
    <w:rsid w:val="008920B0"/>
    <w:rsid w:val="008A5D76"/>
    <w:rsid w:val="008B0AD0"/>
    <w:rsid w:val="008B1883"/>
    <w:rsid w:val="008B53D6"/>
    <w:rsid w:val="008D24A1"/>
    <w:rsid w:val="008D26BA"/>
    <w:rsid w:val="008D540A"/>
    <w:rsid w:val="008D6717"/>
    <w:rsid w:val="008E7760"/>
    <w:rsid w:val="008F5F48"/>
    <w:rsid w:val="008F70BC"/>
    <w:rsid w:val="0090443D"/>
    <w:rsid w:val="00906898"/>
    <w:rsid w:val="00911BD3"/>
    <w:rsid w:val="0091518A"/>
    <w:rsid w:val="0092034D"/>
    <w:rsid w:val="00933949"/>
    <w:rsid w:val="00936962"/>
    <w:rsid w:val="00936B3F"/>
    <w:rsid w:val="00956E97"/>
    <w:rsid w:val="009613DC"/>
    <w:rsid w:val="00961415"/>
    <w:rsid w:val="00964DD1"/>
    <w:rsid w:val="00965F20"/>
    <w:rsid w:val="00967E91"/>
    <w:rsid w:val="009714B0"/>
    <w:rsid w:val="00977A5F"/>
    <w:rsid w:val="00977A87"/>
    <w:rsid w:val="00985D45"/>
    <w:rsid w:val="0099198F"/>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0C08"/>
    <w:rsid w:val="00AA09F4"/>
    <w:rsid w:val="00AA2A8D"/>
    <w:rsid w:val="00AB08EB"/>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D53"/>
    <w:rsid w:val="00B45E40"/>
    <w:rsid w:val="00B461BD"/>
    <w:rsid w:val="00B466F2"/>
    <w:rsid w:val="00B47C8D"/>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E51C5"/>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50D5C"/>
    <w:rsid w:val="00C62447"/>
    <w:rsid w:val="00C63B60"/>
    <w:rsid w:val="00C6770A"/>
    <w:rsid w:val="00C70F49"/>
    <w:rsid w:val="00C7427E"/>
    <w:rsid w:val="00C85285"/>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51866"/>
    <w:rsid w:val="00D65513"/>
    <w:rsid w:val="00D700B9"/>
    <w:rsid w:val="00D738A7"/>
    <w:rsid w:val="00D74838"/>
    <w:rsid w:val="00D80DBE"/>
    <w:rsid w:val="00D90D76"/>
    <w:rsid w:val="00DA1E9F"/>
    <w:rsid w:val="00DA49A1"/>
    <w:rsid w:val="00DB2E93"/>
    <w:rsid w:val="00DC37A3"/>
    <w:rsid w:val="00DC3D35"/>
    <w:rsid w:val="00DD5149"/>
    <w:rsid w:val="00DD67C1"/>
    <w:rsid w:val="00DF6351"/>
    <w:rsid w:val="00E01673"/>
    <w:rsid w:val="00E02B7A"/>
    <w:rsid w:val="00E03015"/>
    <w:rsid w:val="00E07C7C"/>
    <w:rsid w:val="00E13B8F"/>
    <w:rsid w:val="00E2445B"/>
    <w:rsid w:val="00E246BA"/>
    <w:rsid w:val="00E30901"/>
    <w:rsid w:val="00E33130"/>
    <w:rsid w:val="00E358C1"/>
    <w:rsid w:val="00E4360E"/>
    <w:rsid w:val="00E45475"/>
    <w:rsid w:val="00E569A0"/>
    <w:rsid w:val="00E70E25"/>
    <w:rsid w:val="00E76BA0"/>
    <w:rsid w:val="00E810EB"/>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1F8D"/>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EF7FCD"/>
  <w15:docId w15:val="{DE236A2F-809A-4DDA-9C40-0B628C5D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eastAsia="en-GB"/>
    </w:rPr>
  </w:style>
  <w:style w:type="paragraph" w:styleId="Heading1">
    <w:name w:val="heading 1"/>
    <w:aliases w:val="F1: Hauptüberschrift"/>
    <w:basedOn w:val="Normal"/>
    <w:next w:val="Normal"/>
    <w:qFormat/>
    <w:pPr>
      <w:spacing w:line="360" w:lineRule="auto"/>
      <w:ind w:right="1427"/>
      <w:outlineLvl w:val="0"/>
    </w:pPr>
    <w:rPr>
      <w:rFonts w:ascii="Verdana" w:hAnsi="Verdana"/>
      <w:b/>
      <w:color w:val="112E6B"/>
      <w:sz w:val="22"/>
      <w:szCs w:val="22"/>
    </w:rPr>
  </w:style>
  <w:style w:type="paragraph" w:styleId="Heading2">
    <w:name w:val="heading 2"/>
    <w:basedOn w:val="Heading1"/>
    <w:next w:val="Normal"/>
    <w:qFormat/>
    <w:pPr>
      <w:outlineLvl w:val="1"/>
    </w:pPr>
    <w:rPr>
      <w:b w:val="0"/>
      <w:color w:val="auto"/>
      <w:sz w:val="20"/>
      <w:szCs w:val="20"/>
    </w:rPr>
  </w:style>
  <w:style w:type="paragraph" w:styleId="Heading3">
    <w:name w:val="heading 3"/>
    <w:basedOn w:val="Normal"/>
    <w:next w:val="Normal"/>
    <w:qFormat/>
    <w:pPr>
      <w:spacing w:line="360" w:lineRule="auto"/>
      <w:ind w:right="1427"/>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pPr>
      <w:spacing w:after="240" w:line="300" w:lineRule="atLeast"/>
      <w:ind w:right="1985"/>
    </w:pPr>
    <w:rPr>
      <w:sz w:val="22"/>
      <w:szCs w:val="20"/>
    </w:rPr>
  </w:style>
  <w:style w:type="paragraph" w:customStyle="1" w:styleId="copy">
    <w:name w:val="copy"/>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BalloonText">
    <w:name w:val="Balloon Text"/>
    <w:basedOn w:val="Normal"/>
    <w:semiHidden/>
    <w:rPr>
      <w:sz w:val="18"/>
      <w:szCs w:val="18"/>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Heading1"/>
  </w:style>
  <w:style w:type="paragraph" w:customStyle="1" w:styleId="F2Unterberschrift">
    <w:name w:val="F2: Unterüberschrift"/>
    <w:basedOn w:val="Normal"/>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Heading3"/>
    <w:pPr>
      <w:spacing w:after="120"/>
      <w:ind w:right="1429"/>
    </w:pPr>
    <w:rPr>
      <w:bCs/>
    </w:rPr>
  </w:style>
  <w:style w:type="paragraph" w:customStyle="1" w:styleId="Flietext">
    <w:name w:val="Fließtext"/>
    <w:basedOn w:val="Normal"/>
    <w:pPr>
      <w:spacing w:after="120" w:line="360" w:lineRule="auto"/>
      <w:ind w:right="1429"/>
    </w:pPr>
    <w:rPr>
      <w:rFonts w:ascii="Verdana" w:hAnsi="Verdana"/>
      <w:sz w:val="20"/>
      <w:szCs w:val="20"/>
    </w:rPr>
  </w:style>
  <w:style w:type="paragraph" w:customStyle="1" w:styleId="Zwischenberschrift">
    <w:name w:val="Zwischenüberschrift"/>
    <w:basedOn w:val="Normal"/>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FollowedHyperlink">
    <w:name w:val="FollowedHyperlink"/>
    <w:rPr>
      <w:color w:val="800080"/>
      <w:u w:val="single"/>
    </w:rPr>
  </w:style>
  <w:style w:type="paragraph" w:customStyle="1" w:styleId="MMU1">
    <w:name w:val="MM U1"/>
    <w:basedOn w:val="Heading1"/>
    <w:autoRedefine/>
    <w:qFormat/>
    <w:pPr>
      <w:ind w:right="1922"/>
    </w:pPr>
    <w:rPr>
      <w:rFonts w:ascii="Arial" w:hAnsi="Arial"/>
      <w:bCs/>
      <w:sz w:val="24"/>
      <w:szCs w:val="20"/>
    </w:rPr>
  </w:style>
  <w:style w:type="paragraph" w:customStyle="1" w:styleId="U2">
    <w:name w:val="U2"/>
    <w:basedOn w:val="Heading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Heading1"/>
    <w:next w:val="MMVorspann"/>
    <w:autoRedefine/>
    <w:qFormat/>
    <w:rsid w:val="007968F6"/>
    <w:pPr>
      <w:spacing w:after="360"/>
      <w:ind w:right="1922"/>
    </w:pPr>
    <w:rPr>
      <w:rFonts w:ascii="Arial" w:hAnsi="Arial" w:cs="Arial"/>
      <w:b w:val="0"/>
      <w:color w:val="auto"/>
      <w:sz w:val="24"/>
      <w:szCs w:val="24"/>
      <w:lang w:val="en-US"/>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Normal"/>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Normal"/>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Normal"/>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23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america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aghan.ulmer@leon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3076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Matache-Dordea, Roxy</cp:lastModifiedBy>
  <cp:revision>2</cp:revision>
  <cp:lastPrinted>2018-03-08T18:36:00Z</cp:lastPrinted>
  <dcterms:created xsi:type="dcterms:W3CDTF">2019-01-29T22:21:00Z</dcterms:created>
  <dcterms:modified xsi:type="dcterms:W3CDTF">2019-01-29T22:21:00Z</dcterms:modified>
</cp:coreProperties>
</file>