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B38BD" w14:textId="7F99F641" w:rsidR="00A90C08" w:rsidRPr="005C4F87" w:rsidRDefault="0090443D" w:rsidP="005C4F87">
      <w:pPr>
        <w:pStyle w:val="MMU1"/>
      </w:pPr>
      <w:bookmarkStart w:id="0" w:name="_GoBack"/>
      <w:bookmarkEnd w:id="0"/>
      <w:r>
        <w:rPr>
          <w:lang w:val="en"/>
        </w:rPr>
        <w:t xml:space="preserve">LEONI Elocab, Ltd. participará en Pacific Design &amp; Manufacturing, exhibiendo su  nuevo producto: intONE™ para Norteamérica </w:t>
      </w:r>
    </w:p>
    <w:p w14:paraId="66FC8014" w14:textId="5A25D8BF" w:rsidR="00A90C08" w:rsidRPr="007968F6" w:rsidRDefault="005C4F87" w:rsidP="007968F6">
      <w:pPr>
        <w:pStyle w:val="MMU2"/>
      </w:pPr>
      <w:r>
        <w:rPr>
          <w:lang w:val="en"/>
        </w:rPr>
        <w:t>Solución integral de servicio disponible en el mercado que le ofrece soluciones de diseño personalizadas y cables hechos a la medida.</w:t>
      </w:r>
    </w:p>
    <w:p w14:paraId="62625EFE" w14:textId="3BFF1C7E" w:rsidR="0066675D" w:rsidRPr="005C4F87" w:rsidRDefault="00327246" w:rsidP="005C4F87">
      <w:pPr>
        <w:pStyle w:val="MMVorspann"/>
      </w:pPr>
      <w:r>
        <w:rPr>
          <w:lang w:val="en"/>
        </w:rPr>
        <w:t>Kitchener, Ontario CANADÁ – Leoni, un proveedor mundial de soluciones de gestión de energía y datos en el sector automotriz y otras industrial exhibirá su nuevo producto, intONE™ al igual que su línea de productos de cables hechos a la medida en la caseta 3487 del Show Pacific Design &amp; Manufacturing.</w:t>
      </w:r>
    </w:p>
    <w:p w14:paraId="3D288A50" w14:textId="4C38FB5B" w:rsidR="005C4F87" w:rsidRPr="005C4F87" w:rsidRDefault="005C4F87" w:rsidP="005C4F87">
      <w:pPr>
        <w:pStyle w:val="MMKurzprofilberschrift"/>
        <w:rPr>
          <w:b w:val="0"/>
          <w:color w:val="auto"/>
          <w:sz w:val="22"/>
          <w:szCs w:val="22"/>
        </w:rPr>
      </w:pPr>
      <w:r>
        <w:rPr>
          <w:b w:val="0"/>
          <w:color w:val="auto"/>
          <w:sz w:val="22"/>
          <w:szCs w:val="22"/>
          <w:lang w:val="en"/>
        </w:rPr>
        <w:t>Con más de 100 años de experiencia en cables personalizados, sistemas de cables y soluciones, LEONI ofrece un nuevo producto: intONE™ en Norteamérica.</w:t>
      </w:r>
      <w:r>
        <w:rPr>
          <w:b w:val="0"/>
          <w:color w:val="auto"/>
          <w:sz w:val="22"/>
          <w:szCs w:val="22"/>
          <w:lang w:val="en"/>
        </w:rPr>
        <w:br/>
      </w:r>
      <w:r>
        <w:rPr>
          <w:b w:val="0"/>
          <w:color w:val="auto"/>
          <w:sz w:val="22"/>
          <w:szCs w:val="22"/>
          <w:lang w:val="en"/>
        </w:rPr>
        <w:br/>
        <w:t>LEONI intONE™ le ofrece a usted la primera Solución de Servicio Completo disponible en el mercado que le ofrece las siguientes características de diseño personalizado:</w:t>
      </w:r>
    </w:p>
    <w:p w14:paraId="403E6479" w14:textId="3B0E149D" w:rsidR="005C4F87" w:rsidRPr="005C4F87" w:rsidRDefault="005C4F87" w:rsidP="005C4F87">
      <w:pPr>
        <w:pStyle w:val="MMKurzprofilberschrift"/>
        <w:rPr>
          <w:b w:val="0"/>
          <w:color w:val="auto"/>
          <w:sz w:val="22"/>
          <w:szCs w:val="22"/>
        </w:rPr>
      </w:pPr>
      <w:r>
        <w:rPr>
          <w:b w:val="0"/>
          <w:color w:val="auto"/>
          <w:sz w:val="22"/>
          <w:szCs w:val="22"/>
          <w:lang w:val="en"/>
        </w:rPr>
        <w:t>•</w:t>
      </w:r>
      <w:r>
        <w:rPr>
          <w:b w:val="0"/>
          <w:color w:val="auto"/>
          <w:sz w:val="22"/>
          <w:szCs w:val="22"/>
          <w:lang w:val="en"/>
        </w:rPr>
        <w:tab/>
        <w:t>Consulta completa de ensamble de cable</w:t>
      </w:r>
      <w:r>
        <w:rPr>
          <w:b w:val="0"/>
          <w:color w:val="auto"/>
          <w:sz w:val="22"/>
          <w:szCs w:val="22"/>
          <w:lang w:val="en"/>
        </w:rPr>
        <w:br/>
        <w:t>•</w:t>
      </w:r>
      <w:r>
        <w:rPr>
          <w:b w:val="0"/>
          <w:color w:val="auto"/>
          <w:sz w:val="22"/>
          <w:szCs w:val="22"/>
          <w:lang w:val="en"/>
        </w:rPr>
        <w:tab/>
        <w:t>Modelos CAD 3D listos para integrarse en su diseño de equipo.</w:t>
      </w:r>
      <w:r>
        <w:rPr>
          <w:b w:val="0"/>
          <w:color w:val="auto"/>
          <w:sz w:val="22"/>
          <w:szCs w:val="22"/>
          <w:lang w:val="en"/>
        </w:rPr>
        <w:br/>
        <w:t>•</w:t>
      </w:r>
      <w:r>
        <w:rPr>
          <w:b w:val="0"/>
          <w:color w:val="auto"/>
          <w:sz w:val="22"/>
          <w:szCs w:val="22"/>
          <w:lang w:val="en"/>
        </w:rPr>
        <w:tab/>
        <w:t>Mapeo en 3D del tendido del ensamble del cable dentro de su producto</w:t>
      </w:r>
      <w:r>
        <w:rPr>
          <w:b w:val="0"/>
          <w:color w:val="auto"/>
          <w:sz w:val="22"/>
          <w:szCs w:val="22"/>
          <w:lang w:val="en"/>
        </w:rPr>
        <w:br/>
        <w:t>•</w:t>
      </w:r>
      <w:r>
        <w:rPr>
          <w:b w:val="0"/>
          <w:color w:val="auto"/>
          <w:sz w:val="22"/>
          <w:szCs w:val="22"/>
          <w:lang w:val="en"/>
        </w:rPr>
        <w:tab/>
        <w:t>Diseño que incluye lista de materiales y especificaciones</w:t>
      </w:r>
      <w:r>
        <w:rPr>
          <w:b w:val="0"/>
          <w:color w:val="auto"/>
          <w:sz w:val="22"/>
          <w:szCs w:val="22"/>
          <w:lang w:val="en"/>
        </w:rPr>
        <w:br/>
        <w:t>•</w:t>
      </w:r>
      <w:r>
        <w:rPr>
          <w:b w:val="0"/>
          <w:color w:val="auto"/>
          <w:sz w:val="22"/>
          <w:szCs w:val="22"/>
          <w:lang w:val="en"/>
        </w:rPr>
        <w:tab/>
        <w:t>Identificación, selección y cualificación de componente</w:t>
      </w:r>
      <w:r>
        <w:rPr>
          <w:b w:val="0"/>
          <w:color w:val="auto"/>
          <w:sz w:val="22"/>
          <w:szCs w:val="22"/>
          <w:lang w:val="en"/>
        </w:rPr>
        <w:br/>
        <w:t>•</w:t>
      </w:r>
      <w:r>
        <w:rPr>
          <w:b w:val="0"/>
          <w:color w:val="auto"/>
          <w:sz w:val="22"/>
          <w:szCs w:val="22"/>
          <w:lang w:val="en"/>
        </w:rPr>
        <w:tab/>
        <w:t>Servicios completos de gestión de proyecto</w:t>
      </w:r>
      <w:r>
        <w:rPr>
          <w:b w:val="0"/>
          <w:color w:val="auto"/>
          <w:sz w:val="22"/>
          <w:szCs w:val="22"/>
          <w:lang w:val="en"/>
        </w:rPr>
        <w:br/>
        <w:t>•</w:t>
      </w:r>
      <w:r>
        <w:rPr>
          <w:b w:val="0"/>
          <w:color w:val="auto"/>
          <w:sz w:val="22"/>
          <w:szCs w:val="22"/>
          <w:lang w:val="en"/>
        </w:rPr>
        <w:tab/>
        <w:t>Rápido prototipo que permite un aumento de velocidad al mercado</w:t>
      </w:r>
      <w:r>
        <w:rPr>
          <w:b w:val="0"/>
          <w:color w:val="auto"/>
          <w:sz w:val="22"/>
          <w:szCs w:val="22"/>
          <w:lang w:val="en"/>
        </w:rPr>
        <w:br/>
        <w:t>•</w:t>
      </w:r>
      <w:r>
        <w:rPr>
          <w:b w:val="0"/>
          <w:color w:val="auto"/>
          <w:sz w:val="22"/>
          <w:szCs w:val="22"/>
          <w:lang w:val="en"/>
        </w:rPr>
        <w:tab/>
        <w:t>Tecnología inteligente de cable y digitalización de su ensamble de cable</w:t>
      </w:r>
      <w:r>
        <w:rPr>
          <w:b w:val="0"/>
          <w:color w:val="auto"/>
          <w:sz w:val="22"/>
          <w:szCs w:val="22"/>
          <w:lang w:val="en"/>
        </w:rPr>
        <w:br/>
        <w:t>•</w:t>
      </w:r>
      <w:r>
        <w:rPr>
          <w:b w:val="0"/>
          <w:color w:val="auto"/>
          <w:sz w:val="22"/>
          <w:szCs w:val="22"/>
          <w:lang w:val="en"/>
        </w:rPr>
        <w:tab/>
        <w:t xml:space="preserve">Simulación en 3D de conectores "moldeados", liberación de tension, pasahilos, etc. </w:t>
      </w:r>
      <w:r>
        <w:rPr>
          <w:b w:val="0"/>
          <w:color w:val="auto"/>
          <w:sz w:val="22"/>
          <w:szCs w:val="22"/>
          <w:lang w:val="en"/>
        </w:rPr>
        <w:br/>
        <w:t>•</w:t>
      </w:r>
      <w:r>
        <w:rPr>
          <w:b w:val="0"/>
          <w:color w:val="auto"/>
          <w:sz w:val="22"/>
          <w:szCs w:val="22"/>
          <w:lang w:val="en"/>
        </w:rPr>
        <w:tab/>
        <w:t>Servicios logísticos únicos para asistir en la sub-contratación de volumen de producción</w:t>
      </w:r>
      <w:r>
        <w:rPr>
          <w:b w:val="0"/>
          <w:color w:val="auto"/>
          <w:sz w:val="22"/>
          <w:szCs w:val="22"/>
          <w:lang w:val="en"/>
        </w:rPr>
        <w:br/>
        <w:t>•</w:t>
      </w:r>
      <w:r>
        <w:rPr>
          <w:b w:val="0"/>
          <w:color w:val="auto"/>
          <w:sz w:val="22"/>
          <w:szCs w:val="22"/>
          <w:lang w:val="en"/>
        </w:rPr>
        <w:tab/>
        <w:t>Industria líder de cable a granel con un pedido mínimo de 300 pies o 100 metros</w:t>
      </w:r>
    </w:p>
    <w:p w14:paraId="09E35306" w14:textId="5A5AF8E3" w:rsidR="005C4F87" w:rsidRDefault="005C4F87" w:rsidP="005C4F87">
      <w:pPr>
        <w:pStyle w:val="MMKurzprofilberschrift"/>
        <w:rPr>
          <w:b w:val="0"/>
          <w:color w:val="auto"/>
          <w:sz w:val="22"/>
          <w:szCs w:val="22"/>
        </w:rPr>
      </w:pPr>
      <w:r>
        <w:rPr>
          <w:b w:val="0"/>
          <w:color w:val="auto"/>
          <w:sz w:val="22"/>
          <w:szCs w:val="22"/>
          <w:lang w:val="en"/>
        </w:rPr>
        <w:lastRenderedPageBreak/>
        <w:t>Visite LEONI Elocab Ltd. en el Show Pacific Design &amp; Manufacturing en Anaheim, Calif. del 5 al 7 de febrero en la caseta 3487 para mayor información y hablar sobre cómo puede llevar su concepto a una materialización.</w:t>
      </w:r>
    </w:p>
    <w:p w14:paraId="4B598DBA" w14:textId="485F44E8" w:rsidR="00F76833" w:rsidRPr="00C85271" w:rsidRDefault="00F76833" w:rsidP="005C4F87">
      <w:pPr>
        <w:pStyle w:val="MMKurzprofilberschrift"/>
      </w:pPr>
      <w:r>
        <w:rPr>
          <w:bCs/>
          <w:lang w:val="en"/>
        </w:rPr>
        <w:t>Acerca del grupo Leoni</w:t>
      </w:r>
    </w:p>
    <w:p w14:paraId="1BBA22DA" w14:textId="381A7E48" w:rsidR="00A90C08" w:rsidRDefault="00C50D5C" w:rsidP="004B20D5">
      <w:pPr>
        <w:pStyle w:val="MMKurzprofil"/>
      </w:pPr>
      <w:r>
        <w:rPr>
          <w:lang w:val="en"/>
        </w:rPr>
        <w:t>LEONI AG es un proveedor global de productos, soluciones y servicios para la administración de energía y datos en el sector automotriz y otros sectores industriales. La cadena de valor abarca alambres, fibras ópticas, cables estandarizados, cables especiales y sistemas ensamblados, al igual que productos y servicios inteligentes. Como colaborador en innovación y proveedor de soluciones, LEONI apoya a sus clientes con un desarrollo intenso y experiencia en sistemas. El grupo de empresas que cotiza en el mercado de valores emplea a más de 90,000 personas en 31 países y generó ventas consolidadas de 4.9 mil millones de euros en el 2017.</w:t>
      </w:r>
    </w:p>
    <w:p w14:paraId="74DB2FCF" w14:textId="0C653742" w:rsidR="005C4F87" w:rsidRPr="00C85271" w:rsidRDefault="005C4F87" w:rsidP="005C4F87">
      <w:pPr>
        <w:pStyle w:val="MMKurzprofilberschrift"/>
      </w:pPr>
      <w:r>
        <w:rPr>
          <w:bCs/>
          <w:lang w:val="en"/>
        </w:rPr>
        <w:t>Acerca de Leoni Elocab Ltd.</w:t>
      </w:r>
    </w:p>
    <w:p w14:paraId="4B05535F" w14:textId="4A2D238D" w:rsidR="005C4F87" w:rsidRPr="00C85271" w:rsidRDefault="005C4F87" w:rsidP="005C4F87">
      <w:pPr>
        <w:pStyle w:val="MMKurzprofil"/>
      </w:pPr>
      <w:r>
        <w:rPr>
          <w:lang w:val="en"/>
        </w:rPr>
        <w:t>LEONI Elocab Ltd., parte de LEONI AG bajo la Unidad de Negocios de Productos hechos a la mano, diseña y fabrica una amplia variedad de cables personalizados con MOQ de 300 pies para aplicaciones continuas de flexión y torsión en ambientes severos. Los productos se pueden proporcionar con una certificación internacional de conformidad con los requisitos RoHS. La línea de cables planos HPF de la empresa está diseñada para soportar más de 100 millones de ciclos de flexión con un radio de curvatura agudo. Obtenga más información sobre nuestros productos y servicios visitando www.leoni-americas.com.</w:t>
      </w:r>
      <w:r>
        <w:rPr>
          <w:lang w:val="en"/>
        </w:rPr>
        <w:br/>
      </w:r>
    </w:p>
    <w:p w14:paraId="60D996A0" w14:textId="59CC9982" w:rsidR="00C16451" w:rsidRPr="004B20D5" w:rsidRDefault="00C16451" w:rsidP="00C16451">
      <w:pPr>
        <w:pStyle w:val="MMKurzprofilberschrift"/>
        <w:tabs>
          <w:tab w:val="left" w:pos="4111"/>
        </w:tabs>
      </w:pPr>
      <w:r>
        <w:rPr>
          <w:bCs/>
          <w:lang w:val="en"/>
        </w:rPr>
        <w:t>Contacto profesional para prensa comercial</w:t>
      </w:r>
    </w:p>
    <w:p w14:paraId="7BD6BD8A" w14:textId="77777777" w:rsidR="00C50D5C" w:rsidRPr="004B20D5" w:rsidRDefault="00C50D5C" w:rsidP="00C50D5C">
      <w:pPr>
        <w:rPr>
          <w:rFonts w:ascii="Arial" w:hAnsi="Arial" w:cs="Arial"/>
          <w:snapToGrid/>
          <w:sz w:val="20"/>
          <w:szCs w:val="20"/>
        </w:rPr>
      </w:pPr>
      <w:r>
        <w:rPr>
          <w:rFonts w:ascii="Arial" w:hAnsi="Arial" w:cs="Arial"/>
          <w:sz w:val="20"/>
          <w:szCs w:val="20"/>
          <w:lang w:val="en"/>
        </w:rPr>
        <w:t>Meaghan Ulmer</w:t>
      </w:r>
    </w:p>
    <w:p w14:paraId="02D6E8E4" w14:textId="77777777" w:rsidR="00C50D5C" w:rsidRPr="004B20D5" w:rsidRDefault="00C50D5C" w:rsidP="00C50D5C">
      <w:pPr>
        <w:rPr>
          <w:rFonts w:ascii="Arial" w:hAnsi="Arial" w:cs="Arial"/>
          <w:sz w:val="20"/>
          <w:szCs w:val="20"/>
        </w:rPr>
      </w:pPr>
      <w:r>
        <w:rPr>
          <w:rFonts w:ascii="Arial" w:hAnsi="Arial" w:cs="Arial"/>
          <w:sz w:val="20"/>
          <w:szCs w:val="20"/>
          <w:lang w:val="en"/>
        </w:rPr>
        <w:t>Coordinadora de Proyecto</w:t>
      </w:r>
    </w:p>
    <w:p w14:paraId="4E99C05D" w14:textId="77777777" w:rsidR="00C50D5C" w:rsidRPr="004B20D5" w:rsidRDefault="00C50D5C" w:rsidP="00C50D5C">
      <w:pPr>
        <w:rPr>
          <w:rFonts w:ascii="Arial" w:hAnsi="Arial" w:cs="Arial"/>
          <w:sz w:val="20"/>
          <w:szCs w:val="20"/>
        </w:rPr>
      </w:pPr>
      <w:r>
        <w:rPr>
          <w:rFonts w:ascii="Arial" w:hAnsi="Arial" w:cs="Arial"/>
          <w:sz w:val="20"/>
          <w:szCs w:val="20"/>
          <w:lang w:val="en"/>
        </w:rPr>
        <w:t xml:space="preserve">LEONI Elocab Ltd. </w:t>
      </w:r>
    </w:p>
    <w:p w14:paraId="322889AD" w14:textId="77777777" w:rsidR="00C50D5C" w:rsidRPr="004B20D5" w:rsidRDefault="00BF2170" w:rsidP="00C16451">
      <w:pPr>
        <w:pStyle w:val="MMKurzprofil"/>
        <w:tabs>
          <w:tab w:val="clear" w:pos="8505"/>
          <w:tab w:val="left" w:pos="851"/>
          <w:tab w:val="left" w:pos="4111"/>
        </w:tabs>
        <w:ind w:right="501"/>
      </w:pPr>
      <w:r>
        <w:rPr>
          <w:lang w:val="en"/>
        </w:rPr>
        <w:t>Teléfono</w:t>
      </w:r>
      <w:r>
        <w:rPr>
          <w:lang w:val="en"/>
        </w:rPr>
        <w:tab/>
        <w:t>+1-519-893-1155 x 224</w:t>
      </w:r>
    </w:p>
    <w:p w14:paraId="03348F21" w14:textId="76DB8FB5" w:rsidR="00C16451" w:rsidRPr="004B20D5" w:rsidRDefault="00BF2170" w:rsidP="00C50D5C">
      <w:pPr>
        <w:pStyle w:val="MMKurzprofil"/>
        <w:tabs>
          <w:tab w:val="clear" w:pos="8505"/>
          <w:tab w:val="left" w:pos="851"/>
          <w:tab w:val="left" w:pos="4111"/>
        </w:tabs>
        <w:ind w:right="501"/>
      </w:pPr>
      <w:r>
        <w:rPr>
          <w:lang w:val="en"/>
        </w:rPr>
        <w:t>Fax</w:t>
      </w:r>
      <w:r>
        <w:rPr>
          <w:lang w:val="en"/>
        </w:rPr>
        <w:tab/>
        <w:t>+1-519-893-2766</w:t>
      </w:r>
    </w:p>
    <w:p w14:paraId="0F0E3F3D" w14:textId="7E6DB4F6" w:rsidR="00C16451" w:rsidRPr="004B20D5" w:rsidRDefault="00C16451" w:rsidP="00C50D5C">
      <w:pPr>
        <w:pStyle w:val="MMKurzprofil"/>
        <w:tabs>
          <w:tab w:val="clear" w:pos="8505"/>
          <w:tab w:val="left" w:pos="851"/>
          <w:tab w:val="left" w:pos="4111"/>
        </w:tabs>
        <w:ind w:right="501"/>
        <w:rPr>
          <w:rStyle w:val="Hyperlink"/>
        </w:rPr>
      </w:pPr>
      <w:r>
        <w:rPr>
          <w:lang w:val="en"/>
        </w:rPr>
        <w:t>Correo electrónico</w:t>
      </w:r>
      <w:r>
        <w:rPr>
          <w:lang w:val="en"/>
        </w:rPr>
        <w:tab/>
      </w:r>
      <w:hyperlink r:id="rId7" w:history="1"/>
      <w:r>
        <w:rPr>
          <w:lang w:val="en"/>
        </w:rPr>
        <w:t>meaghan.ulmer@leoni.com</w:t>
      </w:r>
    </w:p>
    <w:p w14:paraId="208E71AD" w14:textId="01FB3DB8" w:rsidR="00C50D5C" w:rsidRPr="004B20D5" w:rsidRDefault="000B51D6" w:rsidP="00C50D5C">
      <w:pPr>
        <w:rPr>
          <w:rFonts w:ascii="Arial" w:hAnsi="Arial" w:cs="Arial"/>
          <w:sz w:val="20"/>
          <w:szCs w:val="20"/>
        </w:rPr>
      </w:pPr>
      <w:hyperlink r:id="rId8" w:history="1">
        <w:r w:rsidR="00E246BA">
          <w:rPr>
            <w:rStyle w:val="Hyperlink"/>
            <w:rFonts w:ascii="Arial" w:hAnsi="Arial" w:cs="Arial"/>
            <w:sz w:val="20"/>
            <w:szCs w:val="20"/>
            <w:lang w:val="en"/>
          </w:rPr>
          <w:t>www.leoni-americas.com</w:t>
        </w:r>
      </w:hyperlink>
    </w:p>
    <w:p w14:paraId="0A482C3C" w14:textId="27A6450C" w:rsidR="00C50D5C" w:rsidRPr="00A3751E" w:rsidRDefault="00C50D5C" w:rsidP="00C16451">
      <w:pPr>
        <w:pStyle w:val="MMKurzprofil"/>
        <w:tabs>
          <w:tab w:val="clear" w:pos="8505"/>
          <w:tab w:val="left" w:pos="851"/>
          <w:tab w:val="left" w:pos="4111"/>
        </w:tabs>
        <w:ind w:right="501"/>
        <w:rPr>
          <w:rStyle w:val="Hyperlink"/>
        </w:rPr>
      </w:pPr>
    </w:p>
    <w:sectPr w:rsidR="00C50D5C" w:rsidRPr="00A3751E">
      <w:headerReference w:type="default" r:id="rId9"/>
      <w:footerReference w:type="default" r:id="rId10"/>
      <w:headerReference w:type="first" r:id="rId11"/>
      <w:footerReference w:type="first" r:id="rId12"/>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28BB3" w14:textId="77777777" w:rsidR="00B47C8D" w:rsidRDefault="00B47C8D">
      <w:pPr>
        <w:rPr>
          <w:sz w:val="16"/>
        </w:rPr>
      </w:pPr>
      <w:r>
        <w:separator/>
      </w:r>
    </w:p>
  </w:endnote>
  <w:endnote w:type="continuationSeparator" w:id="0">
    <w:p w14:paraId="7E65B958" w14:textId="77777777" w:rsidR="00B47C8D" w:rsidRDefault="00B47C8D">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B0111" w14:textId="1D513379" w:rsidR="00B351E3" w:rsidRPr="00B13A1F" w:rsidRDefault="00E07C7C" w:rsidP="00B13A1F">
    <w:pPr>
      <w:pStyle w:val="Footer"/>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iCs/>
        <w:noProof/>
        <w:sz w:val="16"/>
        <w:lang w:val="en"/>
      </w:rPr>
      <w:t>página</w:t>
    </w:r>
    <w:r>
      <w:rPr>
        <w:rStyle w:val="PageNumber"/>
        <w:rFonts w:ascii="Arial" w:hAnsi="Arial"/>
        <w:noProof/>
        <w:sz w:val="16"/>
        <w:lang w:val="en"/>
      </w:rPr>
      <w:fldChar w:fldCharType="begin"/>
    </w:r>
    <w:r>
      <w:rPr>
        <w:rStyle w:val="PageNumber"/>
        <w:rFonts w:ascii="Arial" w:hAnsi="Arial"/>
        <w:noProof/>
        <w:sz w:val="16"/>
        <w:lang w:val="en"/>
      </w:rPr>
      <w:instrText xml:space="preserve"> PAGE </w:instrText>
    </w:r>
    <w:r>
      <w:rPr>
        <w:rStyle w:val="PageNumber"/>
        <w:rFonts w:ascii="Arial" w:hAnsi="Arial"/>
        <w:noProof/>
        <w:sz w:val="16"/>
        <w:lang w:val="en"/>
      </w:rPr>
      <w:fldChar w:fldCharType="separate"/>
    </w:r>
    <w:r w:rsidR="000B51D6">
      <w:rPr>
        <w:rStyle w:val="PageNumber"/>
        <w:rFonts w:ascii="Arial" w:hAnsi="Arial"/>
        <w:noProof/>
        <w:sz w:val="16"/>
        <w:lang w:val="en"/>
      </w:rPr>
      <w:t>2</w:t>
    </w:r>
    <w:r>
      <w:rPr>
        <w:rStyle w:val="PageNumber"/>
        <w:rFonts w:ascii="Arial" w:hAnsi="Arial"/>
        <w:noProof/>
        <w:sz w:val="16"/>
        <w:lang w:val="en"/>
      </w:rPr>
      <w:fldChar w:fldCharType="end"/>
    </w:r>
    <w:r>
      <w:rPr>
        <w:rStyle w:val="PageNumber"/>
        <w:rFonts w:ascii="Arial" w:hAnsi="Arial"/>
        <w:noProof/>
        <w:sz w:val="16"/>
        <w:lang w:val="en"/>
      </w:rPr>
      <w:t xml:space="preserve"> de </w:t>
    </w:r>
    <w:r>
      <w:rPr>
        <w:rStyle w:val="PageNumber"/>
        <w:rFonts w:ascii="Arial" w:hAnsi="Arial"/>
        <w:noProof/>
        <w:sz w:val="16"/>
        <w:lang w:val="en"/>
      </w:rPr>
      <w:fldChar w:fldCharType="begin"/>
    </w:r>
    <w:r>
      <w:rPr>
        <w:rStyle w:val="PageNumber"/>
        <w:rFonts w:ascii="Arial" w:hAnsi="Arial"/>
        <w:noProof/>
        <w:sz w:val="16"/>
        <w:lang w:val="en"/>
      </w:rPr>
      <w:instrText xml:space="preserve"> NUMPAGES </w:instrText>
    </w:r>
    <w:r>
      <w:rPr>
        <w:rStyle w:val="PageNumber"/>
        <w:rFonts w:ascii="Arial" w:hAnsi="Arial"/>
        <w:noProof/>
        <w:sz w:val="16"/>
        <w:lang w:val="en"/>
      </w:rPr>
      <w:fldChar w:fldCharType="separate"/>
    </w:r>
    <w:r w:rsidR="000B51D6">
      <w:rPr>
        <w:rStyle w:val="PageNumber"/>
        <w:rFonts w:ascii="Arial" w:hAnsi="Arial"/>
        <w:noProof/>
        <w:sz w:val="16"/>
        <w:lang w:val="en"/>
      </w:rPr>
      <w:t>2</w:t>
    </w:r>
    <w:r>
      <w:rPr>
        <w:rStyle w:val="PageNumber"/>
        <w:rFonts w:ascii="Arial" w:hAnsi="Arial"/>
        <w:noProof/>
        <w:sz w:val="16"/>
        <w:lang w:val="en"/>
      </w:rPr>
      <w:fldChar w:fldCharType="end"/>
    </w:r>
    <w:r>
      <w:rPr>
        <w:lang w:val="en"/>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44218" w14:textId="77777777" w:rsidR="00EC2E39" w:rsidRDefault="00B351E3" w:rsidP="00EC2E39">
    <w:pPr>
      <w:pStyle w:val="Footer"/>
      <w:tabs>
        <w:tab w:val="clear" w:pos="4536"/>
        <w:tab w:val="left" w:pos="2879"/>
        <w:tab w:val="left" w:pos="3788"/>
        <w:tab w:val="left" w:pos="5842"/>
        <w:tab w:val="left" w:pos="7729"/>
      </w:tabs>
      <w:spacing w:before="20"/>
    </w:pPr>
    <w:r>
      <w:rPr>
        <w:b/>
        <w:bCs/>
        <w:lang w:val="en"/>
      </w:rPr>
      <w:tab/>
    </w:r>
  </w:p>
  <w:p w14:paraId="75087060" w14:textId="77777777" w:rsidR="00B351E3" w:rsidRDefault="00B351E3" w:rsidP="00A67D4C">
    <w:pPr>
      <w:pStyle w:val="Footer"/>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F84D4" w14:textId="77777777" w:rsidR="00B47C8D" w:rsidRDefault="00B47C8D">
      <w:pPr>
        <w:rPr>
          <w:sz w:val="16"/>
        </w:rPr>
      </w:pPr>
      <w:r>
        <w:separator/>
      </w:r>
    </w:p>
  </w:footnote>
  <w:footnote w:type="continuationSeparator" w:id="0">
    <w:p w14:paraId="07FC65EC" w14:textId="77777777" w:rsidR="00B47C8D" w:rsidRDefault="00B47C8D">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3B2E" w14:textId="77777777" w:rsidR="00B351E3" w:rsidRDefault="00B351E3">
    <w:pPr>
      <w:pStyle w:val="Header"/>
      <w:tabs>
        <w:tab w:val="clear" w:pos="9072"/>
        <w:tab w:val="right" w:pos="9639"/>
      </w:tabs>
      <w:rPr>
        <w:rFonts w:ascii="Verdana" w:hAnsi="Verdana"/>
        <w:sz w:val="20"/>
      </w:rPr>
    </w:pPr>
  </w:p>
  <w:p w14:paraId="7CF14320" w14:textId="77777777" w:rsidR="00B351E3" w:rsidRDefault="00B351E3">
    <w:pPr>
      <w:pStyle w:val="Header"/>
      <w:tabs>
        <w:tab w:val="clear" w:pos="9072"/>
        <w:tab w:val="right" w:pos="9639"/>
      </w:tabs>
      <w:rPr>
        <w:rFonts w:ascii="Verdana" w:hAnsi="Verdana"/>
        <w:sz w:val="20"/>
      </w:rPr>
    </w:pPr>
  </w:p>
  <w:p w14:paraId="4EA926A6" w14:textId="77777777" w:rsidR="00B351E3" w:rsidRDefault="00550253">
    <w:pPr>
      <w:pStyle w:val="Header"/>
      <w:tabs>
        <w:tab w:val="clear" w:pos="9072"/>
        <w:tab w:val="right" w:pos="9639"/>
      </w:tabs>
      <w:rPr>
        <w:rFonts w:ascii="Verdana" w:hAnsi="Verdana"/>
        <w:sz w:val="20"/>
      </w:rPr>
    </w:pPr>
    <w:r>
      <w:rPr>
        <w:noProof/>
        <w:snapToGrid/>
        <w:lang w:val="en-US" w:eastAsia="en-US"/>
      </w:rPr>
      <w:drawing>
        <wp:anchor distT="0" distB="0" distL="114300" distR="114300" simplePos="0" relativeHeight="251658240" behindDoc="0" locked="1" layoutInCell="1" allowOverlap="0" wp14:anchorId="0A3AEC9C" wp14:editId="1193CA28">
          <wp:simplePos x="0" y="0"/>
          <wp:positionH relativeFrom="page">
            <wp:posOffset>5796915</wp:posOffset>
          </wp:positionH>
          <wp:positionV relativeFrom="page">
            <wp:posOffset>540385</wp:posOffset>
          </wp:positionV>
          <wp:extent cx="1229360" cy="294640"/>
          <wp:effectExtent l="0" t="0" r="0" b="1016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A3C8A3E" w14:textId="77777777" w:rsidR="00B351E3" w:rsidRDefault="00B351E3">
    <w:pPr>
      <w:spacing w:before="60" w:line="360" w:lineRule="auto"/>
      <w:ind w:right="1429"/>
      <w:rPr>
        <w:rFonts w:ascii="Arial" w:hAnsi="Arial"/>
        <w:b/>
        <w:sz w:val="20"/>
      </w:rPr>
    </w:pPr>
  </w:p>
  <w:p w14:paraId="0F90417F" w14:textId="50825948" w:rsidR="00B351E3" w:rsidRDefault="0090443D" w:rsidP="008F70BC">
    <w:pPr>
      <w:spacing w:line="360" w:lineRule="auto"/>
      <w:ind w:right="1429"/>
      <w:rPr>
        <w:rFonts w:ascii="Verdana" w:hAnsi="Verdana"/>
        <w:sz w:val="20"/>
      </w:rPr>
    </w:pPr>
    <w:r>
      <w:rPr>
        <w:rFonts w:ascii="Arial" w:hAnsi="Arial"/>
        <w:b/>
        <w:bCs/>
        <w:noProof/>
        <w:sz w:val="20"/>
        <w:lang w:val="en"/>
      </w:rPr>
      <w:t>COMUNICADO DE PRENSA</w:t>
    </w:r>
  </w:p>
  <w:p w14:paraId="2C2D57DD" w14:textId="77777777" w:rsidR="00B351E3" w:rsidRDefault="00B351E3">
    <w:pPr>
      <w:pStyle w:val="Header"/>
      <w:tabs>
        <w:tab w:val="clear" w:pos="9072"/>
        <w:tab w:val="right" w:pos="9639"/>
      </w:tabs>
      <w:rPr>
        <w:rFonts w:ascii="Verdana" w:hAnsi="Verdana"/>
        <w:sz w:val="20"/>
      </w:rPr>
    </w:pPr>
  </w:p>
  <w:p w14:paraId="62909200" w14:textId="77777777" w:rsidR="00B351E3" w:rsidRDefault="00B351E3">
    <w:pPr>
      <w:pStyle w:val="Header"/>
      <w:tabs>
        <w:tab w:val="clear" w:pos="9072"/>
        <w:tab w:val="right" w:pos="9639"/>
      </w:tabs>
      <w:rPr>
        <w:rFonts w:ascii="Verdana" w:hAnsi="Verdana"/>
        <w:sz w:val="20"/>
      </w:rPr>
    </w:pPr>
  </w:p>
  <w:p w14:paraId="5F3DE63C" w14:textId="77777777" w:rsidR="00B351E3" w:rsidRDefault="00B35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7FD2F" w14:textId="77777777" w:rsidR="00B351E3" w:rsidRDefault="00B351E3">
    <w:pPr>
      <w:pStyle w:val="Header"/>
      <w:ind w:right="12"/>
      <w:rPr>
        <w:rFonts w:ascii="Verdana" w:hAnsi="Verdana"/>
        <w:sz w:val="20"/>
      </w:rPr>
    </w:pPr>
  </w:p>
  <w:p w14:paraId="7FC8D4A7" w14:textId="77777777" w:rsidR="00B351E3" w:rsidRDefault="00B351E3">
    <w:pPr>
      <w:pStyle w:val="Header"/>
      <w:ind w:right="12"/>
      <w:rPr>
        <w:rFonts w:ascii="Verdana" w:hAnsi="Verdana"/>
        <w:sz w:val="20"/>
      </w:rPr>
    </w:pPr>
  </w:p>
  <w:p w14:paraId="5693100A" w14:textId="77777777" w:rsidR="00B351E3" w:rsidRDefault="00B351E3">
    <w:pPr>
      <w:pStyle w:val="Header"/>
      <w:ind w:right="12"/>
      <w:rPr>
        <w:rFonts w:ascii="Verdana" w:hAnsi="Verdana"/>
        <w:sz w:val="20"/>
      </w:rPr>
    </w:pPr>
  </w:p>
  <w:p w14:paraId="62DB35C2" w14:textId="77777777" w:rsidR="00B351E3" w:rsidRDefault="00B351E3">
    <w:pPr>
      <w:pStyle w:val="Header"/>
      <w:ind w:right="12"/>
      <w:rPr>
        <w:rFonts w:ascii="Verdana" w:hAnsi="Verdana"/>
        <w:sz w:val="20"/>
      </w:rPr>
    </w:pPr>
  </w:p>
  <w:p w14:paraId="0EAA436C" w14:textId="77777777" w:rsidR="00B351E3" w:rsidRDefault="00550253">
    <w:pPr>
      <w:pStyle w:val="Header"/>
      <w:ind w:right="12"/>
      <w:rPr>
        <w:rFonts w:ascii="Verdana" w:hAnsi="Verdana"/>
        <w:sz w:val="20"/>
      </w:rPr>
    </w:pPr>
    <w:r>
      <w:rPr>
        <w:noProof/>
        <w:snapToGrid/>
        <w:lang w:val="en-US" w:eastAsia="en-US"/>
      </w:rPr>
      <w:drawing>
        <wp:anchor distT="0" distB="0" distL="114300" distR="114300" simplePos="0" relativeHeight="251657216" behindDoc="0" locked="0" layoutInCell="1" allowOverlap="0" wp14:anchorId="7826EC31" wp14:editId="08401A13">
          <wp:simplePos x="0" y="0"/>
          <wp:positionH relativeFrom="margin">
            <wp:posOffset>5008245</wp:posOffset>
          </wp:positionH>
          <wp:positionV relativeFrom="margin">
            <wp:posOffset>-1421765</wp:posOffset>
          </wp:positionV>
          <wp:extent cx="1229360" cy="294640"/>
          <wp:effectExtent l="0" t="0" r="0" b="1016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4E947F3" w14:textId="77777777" w:rsidR="00B351E3" w:rsidRDefault="00B351E3">
    <w:pPr>
      <w:pStyle w:val="Header"/>
      <w:ind w:right="12"/>
      <w:rPr>
        <w:rFonts w:ascii="Verdana" w:hAnsi="Verdana"/>
        <w:sz w:val="20"/>
      </w:rPr>
    </w:pPr>
  </w:p>
  <w:p w14:paraId="7479F437" w14:textId="77777777" w:rsidR="00B351E3" w:rsidRDefault="00B351E3">
    <w:pPr>
      <w:pStyle w:val="Header"/>
      <w:ind w:right="12"/>
      <w:rPr>
        <w:rFonts w:ascii="Verdana" w:hAnsi="Verdana"/>
        <w:sz w:val="20"/>
      </w:rPr>
    </w:pPr>
  </w:p>
  <w:p w14:paraId="059AD201" w14:textId="77777777" w:rsidR="00B351E3" w:rsidRDefault="00B351E3">
    <w:pPr>
      <w:pStyle w:val="Header"/>
      <w:ind w:right="12"/>
      <w:rPr>
        <w:rFonts w:ascii="Verdana" w:hAnsi="Verdana"/>
        <w:sz w:val="20"/>
      </w:rPr>
    </w:pPr>
  </w:p>
  <w:p w14:paraId="1F7712C2" w14:textId="77777777" w:rsidR="00B351E3" w:rsidRDefault="00B351E3">
    <w:pPr>
      <w:pStyle w:val="Header"/>
      <w:ind w:right="12"/>
      <w:rPr>
        <w:rFonts w:ascii="Verdana" w:hAnsi="Verdana"/>
        <w:sz w:val="20"/>
      </w:rPr>
    </w:pPr>
  </w:p>
  <w:p w14:paraId="36175E44" w14:textId="77777777" w:rsidR="00B351E3" w:rsidRDefault="00B351E3">
    <w:pPr>
      <w:pStyle w:val="Header"/>
      <w:ind w:right="12"/>
      <w:rPr>
        <w:rFonts w:ascii="Verdana" w:hAnsi="Verdana"/>
        <w:sz w:val="20"/>
      </w:rPr>
    </w:pPr>
  </w:p>
  <w:p w14:paraId="39881C9D" w14:textId="77777777" w:rsidR="00B351E3" w:rsidRDefault="00B351E3">
    <w:pPr>
      <w:pStyle w:val="Header"/>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055"/>
    <w:rsid w:val="000079E4"/>
    <w:rsid w:val="00013A64"/>
    <w:rsid w:val="0002408F"/>
    <w:rsid w:val="00024BE8"/>
    <w:rsid w:val="00030A60"/>
    <w:rsid w:val="000453F9"/>
    <w:rsid w:val="00045E63"/>
    <w:rsid w:val="00083B36"/>
    <w:rsid w:val="000A0822"/>
    <w:rsid w:val="000A1974"/>
    <w:rsid w:val="000A32BC"/>
    <w:rsid w:val="000A7B89"/>
    <w:rsid w:val="000B3BF8"/>
    <w:rsid w:val="000B470A"/>
    <w:rsid w:val="000B51D6"/>
    <w:rsid w:val="000B5865"/>
    <w:rsid w:val="000C02B1"/>
    <w:rsid w:val="000D2329"/>
    <w:rsid w:val="000D65E4"/>
    <w:rsid w:val="000D7D1F"/>
    <w:rsid w:val="000E537E"/>
    <w:rsid w:val="000E6946"/>
    <w:rsid w:val="000F2DC6"/>
    <w:rsid w:val="00102158"/>
    <w:rsid w:val="00110484"/>
    <w:rsid w:val="00112EFB"/>
    <w:rsid w:val="001137B9"/>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92F1D"/>
    <w:rsid w:val="001A26F1"/>
    <w:rsid w:val="001B621B"/>
    <w:rsid w:val="001C0CC3"/>
    <w:rsid w:val="001C7543"/>
    <w:rsid w:val="001D1868"/>
    <w:rsid w:val="001D2CDB"/>
    <w:rsid w:val="001D311F"/>
    <w:rsid w:val="00205559"/>
    <w:rsid w:val="00207FC6"/>
    <w:rsid w:val="00211CBF"/>
    <w:rsid w:val="00211D05"/>
    <w:rsid w:val="00233932"/>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317F"/>
    <w:rsid w:val="002C4CFD"/>
    <w:rsid w:val="002C7555"/>
    <w:rsid w:val="003118F1"/>
    <w:rsid w:val="00320044"/>
    <w:rsid w:val="00327246"/>
    <w:rsid w:val="00327B0A"/>
    <w:rsid w:val="00361CF2"/>
    <w:rsid w:val="00362050"/>
    <w:rsid w:val="003627B5"/>
    <w:rsid w:val="00364DCD"/>
    <w:rsid w:val="00382198"/>
    <w:rsid w:val="00397A3F"/>
    <w:rsid w:val="00397AC4"/>
    <w:rsid w:val="003B48D4"/>
    <w:rsid w:val="003C6AAE"/>
    <w:rsid w:val="003D2799"/>
    <w:rsid w:val="003E43B4"/>
    <w:rsid w:val="003E4B96"/>
    <w:rsid w:val="003F74D0"/>
    <w:rsid w:val="00404468"/>
    <w:rsid w:val="004300AF"/>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A545D"/>
    <w:rsid w:val="004B0623"/>
    <w:rsid w:val="004B20D5"/>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6A63"/>
    <w:rsid w:val="00547D6D"/>
    <w:rsid w:val="00550253"/>
    <w:rsid w:val="005A25A1"/>
    <w:rsid w:val="005A7481"/>
    <w:rsid w:val="005B4DC3"/>
    <w:rsid w:val="005B51E8"/>
    <w:rsid w:val="005B69D8"/>
    <w:rsid w:val="005C1DA5"/>
    <w:rsid w:val="005C4F87"/>
    <w:rsid w:val="005C5351"/>
    <w:rsid w:val="005D4C87"/>
    <w:rsid w:val="005D550E"/>
    <w:rsid w:val="005E0BBB"/>
    <w:rsid w:val="005F31DF"/>
    <w:rsid w:val="00600E53"/>
    <w:rsid w:val="00601C51"/>
    <w:rsid w:val="00606093"/>
    <w:rsid w:val="00614A49"/>
    <w:rsid w:val="006164C7"/>
    <w:rsid w:val="0061798D"/>
    <w:rsid w:val="00621EA1"/>
    <w:rsid w:val="0063158C"/>
    <w:rsid w:val="00631FB1"/>
    <w:rsid w:val="006457CF"/>
    <w:rsid w:val="00647779"/>
    <w:rsid w:val="0065356D"/>
    <w:rsid w:val="00654989"/>
    <w:rsid w:val="0066013B"/>
    <w:rsid w:val="006611CF"/>
    <w:rsid w:val="00663C5E"/>
    <w:rsid w:val="0066675D"/>
    <w:rsid w:val="006818AF"/>
    <w:rsid w:val="00683EF3"/>
    <w:rsid w:val="006A1EE8"/>
    <w:rsid w:val="006A3007"/>
    <w:rsid w:val="006A76CA"/>
    <w:rsid w:val="006B3D8A"/>
    <w:rsid w:val="006C5546"/>
    <w:rsid w:val="006C5ACF"/>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6469"/>
    <w:rsid w:val="007514C7"/>
    <w:rsid w:val="00763E80"/>
    <w:rsid w:val="00765E37"/>
    <w:rsid w:val="00766456"/>
    <w:rsid w:val="00772C01"/>
    <w:rsid w:val="007738AE"/>
    <w:rsid w:val="007747B6"/>
    <w:rsid w:val="00783A5E"/>
    <w:rsid w:val="007864F1"/>
    <w:rsid w:val="00786FF2"/>
    <w:rsid w:val="00787B31"/>
    <w:rsid w:val="00791E09"/>
    <w:rsid w:val="007968F6"/>
    <w:rsid w:val="007C3759"/>
    <w:rsid w:val="007C6329"/>
    <w:rsid w:val="007D37B7"/>
    <w:rsid w:val="007D7D60"/>
    <w:rsid w:val="007E696C"/>
    <w:rsid w:val="007F0597"/>
    <w:rsid w:val="007F3212"/>
    <w:rsid w:val="007F506F"/>
    <w:rsid w:val="007F5384"/>
    <w:rsid w:val="008045E1"/>
    <w:rsid w:val="00811435"/>
    <w:rsid w:val="00821BA4"/>
    <w:rsid w:val="0083522C"/>
    <w:rsid w:val="008446CD"/>
    <w:rsid w:val="0085194D"/>
    <w:rsid w:val="008620FD"/>
    <w:rsid w:val="00870AC5"/>
    <w:rsid w:val="00883645"/>
    <w:rsid w:val="008920B0"/>
    <w:rsid w:val="008A5D76"/>
    <w:rsid w:val="008B0AD0"/>
    <w:rsid w:val="008B1883"/>
    <w:rsid w:val="008B53D6"/>
    <w:rsid w:val="008D24A1"/>
    <w:rsid w:val="008D26BA"/>
    <w:rsid w:val="008D540A"/>
    <w:rsid w:val="008D6717"/>
    <w:rsid w:val="008E7760"/>
    <w:rsid w:val="008F5F48"/>
    <w:rsid w:val="008F70BC"/>
    <w:rsid w:val="0090443D"/>
    <w:rsid w:val="00906898"/>
    <w:rsid w:val="00911BD3"/>
    <w:rsid w:val="0091518A"/>
    <w:rsid w:val="0092034D"/>
    <w:rsid w:val="00933949"/>
    <w:rsid w:val="00936962"/>
    <w:rsid w:val="00936B3F"/>
    <w:rsid w:val="00956E97"/>
    <w:rsid w:val="009613DC"/>
    <w:rsid w:val="00961415"/>
    <w:rsid w:val="00964DD1"/>
    <w:rsid w:val="00965F20"/>
    <w:rsid w:val="00967E91"/>
    <w:rsid w:val="009714B0"/>
    <w:rsid w:val="00977A5F"/>
    <w:rsid w:val="00977A87"/>
    <w:rsid w:val="00985D45"/>
    <w:rsid w:val="0099198F"/>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51E"/>
    <w:rsid w:val="00A37C17"/>
    <w:rsid w:val="00A54DDA"/>
    <w:rsid w:val="00A66992"/>
    <w:rsid w:val="00A67D4C"/>
    <w:rsid w:val="00A708D7"/>
    <w:rsid w:val="00A76205"/>
    <w:rsid w:val="00A76415"/>
    <w:rsid w:val="00A85FF7"/>
    <w:rsid w:val="00A864E9"/>
    <w:rsid w:val="00A90C08"/>
    <w:rsid w:val="00AA09F4"/>
    <w:rsid w:val="00AA2A8D"/>
    <w:rsid w:val="00AB08EB"/>
    <w:rsid w:val="00AC2AE0"/>
    <w:rsid w:val="00AC7A23"/>
    <w:rsid w:val="00AD3E26"/>
    <w:rsid w:val="00AD59D8"/>
    <w:rsid w:val="00AE1133"/>
    <w:rsid w:val="00AE43B7"/>
    <w:rsid w:val="00AF0A61"/>
    <w:rsid w:val="00AF1B7B"/>
    <w:rsid w:val="00B05F61"/>
    <w:rsid w:val="00B10383"/>
    <w:rsid w:val="00B1340F"/>
    <w:rsid w:val="00B139E4"/>
    <w:rsid w:val="00B13A1F"/>
    <w:rsid w:val="00B351E3"/>
    <w:rsid w:val="00B3540F"/>
    <w:rsid w:val="00B45D53"/>
    <w:rsid w:val="00B45E40"/>
    <w:rsid w:val="00B461BD"/>
    <w:rsid w:val="00B466F2"/>
    <w:rsid w:val="00B47C8D"/>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E51C5"/>
    <w:rsid w:val="00BF2170"/>
    <w:rsid w:val="00BF28B6"/>
    <w:rsid w:val="00BF5681"/>
    <w:rsid w:val="00BF64D2"/>
    <w:rsid w:val="00BF7DEC"/>
    <w:rsid w:val="00C03D20"/>
    <w:rsid w:val="00C0468A"/>
    <w:rsid w:val="00C108BC"/>
    <w:rsid w:val="00C11645"/>
    <w:rsid w:val="00C12270"/>
    <w:rsid w:val="00C1516A"/>
    <w:rsid w:val="00C16451"/>
    <w:rsid w:val="00C30C32"/>
    <w:rsid w:val="00C4636C"/>
    <w:rsid w:val="00C50D5C"/>
    <w:rsid w:val="00C62447"/>
    <w:rsid w:val="00C63B60"/>
    <w:rsid w:val="00C6770A"/>
    <w:rsid w:val="00C70F49"/>
    <w:rsid w:val="00C7427E"/>
    <w:rsid w:val="00C85285"/>
    <w:rsid w:val="00C900A9"/>
    <w:rsid w:val="00C96EBA"/>
    <w:rsid w:val="00CA481B"/>
    <w:rsid w:val="00CA4B57"/>
    <w:rsid w:val="00CB2F17"/>
    <w:rsid w:val="00CE572C"/>
    <w:rsid w:val="00D04407"/>
    <w:rsid w:val="00D112C0"/>
    <w:rsid w:val="00D1225B"/>
    <w:rsid w:val="00D15735"/>
    <w:rsid w:val="00D22ED7"/>
    <w:rsid w:val="00D2511A"/>
    <w:rsid w:val="00D413F1"/>
    <w:rsid w:val="00D47FA5"/>
    <w:rsid w:val="00D51866"/>
    <w:rsid w:val="00D65513"/>
    <w:rsid w:val="00D700B9"/>
    <w:rsid w:val="00D738A7"/>
    <w:rsid w:val="00D74838"/>
    <w:rsid w:val="00D80DBE"/>
    <w:rsid w:val="00D90D76"/>
    <w:rsid w:val="00DA1E9F"/>
    <w:rsid w:val="00DA49A1"/>
    <w:rsid w:val="00DB2E93"/>
    <w:rsid w:val="00DC37A3"/>
    <w:rsid w:val="00DC3D35"/>
    <w:rsid w:val="00DD5149"/>
    <w:rsid w:val="00DD67C1"/>
    <w:rsid w:val="00DF6351"/>
    <w:rsid w:val="00E01673"/>
    <w:rsid w:val="00E02B7A"/>
    <w:rsid w:val="00E03015"/>
    <w:rsid w:val="00E07C7C"/>
    <w:rsid w:val="00E13B8F"/>
    <w:rsid w:val="00E2445B"/>
    <w:rsid w:val="00E246BA"/>
    <w:rsid w:val="00E30901"/>
    <w:rsid w:val="00E33130"/>
    <w:rsid w:val="00E358C1"/>
    <w:rsid w:val="00E4360E"/>
    <w:rsid w:val="00E45475"/>
    <w:rsid w:val="00E569A0"/>
    <w:rsid w:val="00E70E25"/>
    <w:rsid w:val="00E76BA0"/>
    <w:rsid w:val="00E810EB"/>
    <w:rsid w:val="00E93051"/>
    <w:rsid w:val="00E956C2"/>
    <w:rsid w:val="00E95777"/>
    <w:rsid w:val="00EC0A0C"/>
    <w:rsid w:val="00EC0E74"/>
    <w:rsid w:val="00EC2E39"/>
    <w:rsid w:val="00EC6520"/>
    <w:rsid w:val="00ED003D"/>
    <w:rsid w:val="00ED1040"/>
    <w:rsid w:val="00ED47BD"/>
    <w:rsid w:val="00EE3329"/>
    <w:rsid w:val="00EE5BD1"/>
    <w:rsid w:val="00F21EA0"/>
    <w:rsid w:val="00F22F4B"/>
    <w:rsid w:val="00F23CC2"/>
    <w:rsid w:val="00F37865"/>
    <w:rsid w:val="00F46AC0"/>
    <w:rsid w:val="00F57A78"/>
    <w:rsid w:val="00F67138"/>
    <w:rsid w:val="00F737A1"/>
    <w:rsid w:val="00F73C92"/>
    <w:rsid w:val="00F76833"/>
    <w:rsid w:val="00F77BB5"/>
    <w:rsid w:val="00F80249"/>
    <w:rsid w:val="00F90257"/>
    <w:rsid w:val="00F91FB0"/>
    <w:rsid w:val="00F955C9"/>
    <w:rsid w:val="00FB5D86"/>
    <w:rsid w:val="00FC1465"/>
    <w:rsid w:val="00FC1F8D"/>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4EF7FCD"/>
  <w15:docId w15:val="{DE236A2F-809A-4DDA-9C40-0B628C5D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szCs w:val="24"/>
      <w:lang w:eastAsia="en-GB"/>
    </w:rPr>
  </w:style>
  <w:style w:type="paragraph" w:styleId="Heading1">
    <w:name w:val="heading 1"/>
    <w:aliases w:val="F1: Hauptüberschrift"/>
    <w:basedOn w:val="Normal"/>
    <w:next w:val="Normal"/>
    <w:qFormat/>
    <w:pPr>
      <w:spacing w:line="360" w:lineRule="auto"/>
      <w:ind w:right="1427"/>
      <w:outlineLvl w:val="0"/>
    </w:pPr>
    <w:rPr>
      <w:rFonts w:ascii="Verdana" w:hAnsi="Verdana"/>
      <w:b/>
      <w:color w:val="112E6B"/>
      <w:sz w:val="22"/>
      <w:szCs w:val="22"/>
    </w:rPr>
  </w:style>
  <w:style w:type="paragraph" w:styleId="Heading2">
    <w:name w:val="heading 2"/>
    <w:basedOn w:val="Heading1"/>
    <w:next w:val="Normal"/>
    <w:qFormat/>
    <w:pPr>
      <w:outlineLvl w:val="1"/>
    </w:pPr>
    <w:rPr>
      <w:b w:val="0"/>
      <w:color w:val="auto"/>
      <w:sz w:val="20"/>
      <w:szCs w:val="20"/>
    </w:rPr>
  </w:style>
  <w:style w:type="paragraph" w:styleId="Heading3">
    <w:name w:val="heading 3"/>
    <w:basedOn w:val="Normal"/>
    <w:next w:val="Normal"/>
    <w:qFormat/>
    <w:pPr>
      <w:spacing w:line="360" w:lineRule="auto"/>
      <w:ind w:right="1427"/>
      <w:outlineLvl w:val="2"/>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semiHidden/>
    <w:pPr>
      <w:tabs>
        <w:tab w:val="center" w:pos="4536"/>
        <w:tab w:val="right" w:pos="9072"/>
      </w:tabs>
    </w:pPr>
  </w:style>
  <w:style w:type="character" w:styleId="Hyperlink">
    <w:name w:val="Hyperlink"/>
    <w:rPr>
      <w:color w:val="0000FF"/>
      <w:u w:val="single"/>
    </w:rPr>
  </w:style>
  <w:style w:type="character" w:styleId="PageNumber">
    <w:name w:val="page number"/>
    <w:rPr>
      <w:rFonts w:cs="Times New Roman"/>
    </w:rPr>
  </w:style>
  <w:style w:type="paragraph" w:styleId="BodyText">
    <w:name w:val="Body Text"/>
    <w:basedOn w:val="Normal"/>
    <w:pPr>
      <w:spacing w:after="240" w:line="300" w:lineRule="atLeast"/>
      <w:ind w:right="1985"/>
    </w:pPr>
    <w:rPr>
      <w:sz w:val="22"/>
      <w:szCs w:val="20"/>
    </w:rPr>
  </w:style>
  <w:style w:type="paragraph" w:customStyle="1" w:styleId="copy">
    <w:name w:val="copy"/>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BalloonText">
    <w:name w:val="Balloon Text"/>
    <w:basedOn w:val="Normal"/>
    <w:semiHidden/>
    <w:rPr>
      <w:sz w:val="18"/>
      <w:szCs w:val="18"/>
    </w:rPr>
  </w:style>
  <w:style w:type="paragraph" w:styleId="NormalWeb">
    <w:name w:val="Normal (Web)"/>
    <w:basedOn w:val="Normal"/>
    <w:pPr>
      <w:spacing w:before="100" w:beforeAutospacing="1" w:after="100" w:afterAutospacing="1"/>
    </w:pPr>
  </w:style>
  <w:style w:type="character" w:styleId="CommentReference">
    <w:name w:val="annotation reference"/>
    <w:semiHidden/>
    <w:rPr>
      <w:sz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Heading1"/>
  </w:style>
  <w:style w:type="paragraph" w:customStyle="1" w:styleId="F2Unterberschrift">
    <w:name w:val="F2: Unterüberschrift"/>
    <w:basedOn w:val="Normal"/>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Heading3"/>
    <w:pPr>
      <w:spacing w:after="120"/>
      <w:ind w:right="1429"/>
    </w:pPr>
    <w:rPr>
      <w:bCs/>
    </w:rPr>
  </w:style>
  <w:style w:type="paragraph" w:customStyle="1" w:styleId="Flietext">
    <w:name w:val="Fließtext"/>
    <w:basedOn w:val="Normal"/>
    <w:pPr>
      <w:spacing w:after="120" w:line="360" w:lineRule="auto"/>
      <w:ind w:right="1429"/>
    </w:pPr>
    <w:rPr>
      <w:rFonts w:ascii="Verdana" w:hAnsi="Verdana"/>
      <w:sz w:val="20"/>
      <w:szCs w:val="20"/>
    </w:rPr>
  </w:style>
  <w:style w:type="paragraph" w:customStyle="1" w:styleId="Zwischenberschrift">
    <w:name w:val="Zwischenüberschrift"/>
    <w:basedOn w:val="Normal"/>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FollowedHyperlink">
    <w:name w:val="FollowedHyperlink"/>
    <w:rPr>
      <w:color w:val="800080"/>
      <w:u w:val="single"/>
    </w:rPr>
  </w:style>
  <w:style w:type="paragraph" w:customStyle="1" w:styleId="MMU1">
    <w:name w:val="MM U1"/>
    <w:basedOn w:val="Heading1"/>
    <w:autoRedefine/>
    <w:qFormat/>
    <w:pPr>
      <w:ind w:right="1922"/>
    </w:pPr>
    <w:rPr>
      <w:rFonts w:ascii="Arial" w:hAnsi="Arial"/>
      <w:bCs/>
      <w:sz w:val="24"/>
      <w:szCs w:val="20"/>
    </w:rPr>
  </w:style>
  <w:style w:type="paragraph" w:customStyle="1" w:styleId="U2">
    <w:name w:val="U2"/>
    <w:basedOn w:val="Heading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Heading1"/>
    <w:next w:val="MMVorspann"/>
    <w:autoRedefine/>
    <w:qFormat/>
    <w:rsid w:val="007968F6"/>
    <w:pPr>
      <w:spacing w:after="360"/>
      <w:ind w:right="1922"/>
    </w:pPr>
    <w:rPr>
      <w:rFonts w:ascii="Arial" w:hAnsi="Arial" w:cs="Arial"/>
      <w:b w:val="0"/>
      <w:color w:val="auto"/>
      <w:sz w:val="24"/>
      <w:szCs w:val="24"/>
      <w:lang w:val="en-US"/>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Normal"/>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Normal"/>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Normal"/>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erChar">
    <w:name w:val="Footer Char"/>
    <w:link w:val="Footer"/>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 w:id="21239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america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aghan.ulmer@leoni.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2933</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Manager>Sven Schmidt</Manager>
  <Company>LEONI</Company>
  <LinksUpToDate>false</LinksUpToDate>
  <CharactersWithSpaces>3438</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Matache-Dordea, Roxy</cp:lastModifiedBy>
  <cp:revision>2</cp:revision>
  <cp:lastPrinted>2018-03-08T18:36:00Z</cp:lastPrinted>
  <dcterms:created xsi:type="dcterms:W3CDTF">2019-02-06T14:26:00Z</dcterms:created>
  <dcterms:modified xsi:type="dcterms:W3CDTF">2019-02-06T14:26:00Z</dcterms:modified>
</cp:coreProperties>
</file>